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95" w:rsidRPr="00186595" w:rsidRDefault="00186595" w:rsidP="0018659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8659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Nagelbeek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8659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8659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E5FE49D" wp14:editId="1FD2395F">
            <wp:extent cx="222885" cy="222885"/>
            <wp:effectExtent l="0" t="0" r="5715" b="5715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8659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52' OL</w:t>
        </w:r>
      </w:hyperlink>
    </w:p>
    <w:p w:rsidR="00B0474F" w:rsidRDefault="00186595" w:rsidP="00B0474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0474F">
        <w:rPr>
          <w:rFonts w:ascii="Comic Sans MS" w:hAnsi="Comic Sans MS"/>
          <w:bCs/>
          <w:color w:val="000000" w:themeColor="text1"/>
        </w:rPr>
        <w:t>Nagelbeek</w:t>
      </w:r>
      <w:r w:rsidRPr="00B0474F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B0474F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B0474F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0474F">
        <w:rPr>
          <w:rFonts w:ascii="Comic Sans MS" w:hAnsi="Comic Sans MS"/>
          <w:iCs/>
          <w:color w:val="000000" w:themeColor="text1"/>
        </w:rPr>
        <w:t>Nagelbèk</w:t>
      </w:r>
      <w:proofErr w:type="spellEnd"/>
      <w:r w:rsidRPr="00B0474F">
        <w:rPr>
          <w:rFonts w:ascii="Comic Sans MS" w:hAnsi="Comic Sans MS"/>
          <w:color w:val="000000" w:themeColor="text1"/>
        </w:rPr>
        <w:t xml:space="preserve"> of plaatselijk: </w:t>
      </w:r>
      <w:proofErr w:type="spellStart"/>
      <w:r w:rsidRPr="00B0474F">
        <w:rPr>
          <w:rFonts w:ascii="Comic Sans MS" w:hAnsi="Comic Sans MS"/>
          <w:iCs/>
          <w:color w:val="000000" w:themeColor="text1"/>
        </w:rPr>
        <w:t>Gröbbe</w:t>
      </w:r>
      <w:proofErr w:type="spellEnd"/>
      <w:r w:rsidRPr="00B0474F">
        <w:rPr>
          <w:rFonts w:ascii="Comic Sans MS" w:hAnsi="Comic Sans MS"/>
          <w:color w:val="000000" w:themeColor="text1"/>
        </w:rPr>
        <w:t xml:space="preserve">) is een buurtschap in de gemeente </w:t>
      </w:r>
      <w:hyperlink r:id="rId12" w:tooltip="Schinnen (gemeente)" w:history="1">
        <w:r w:rsidRPr="00B0474F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B0474F">
        <w:rPr>
          <w:rFonts w:ascii="Comic Sans MS" w:hAnsi="Comic Sans MS"/>
          <w:color w:val="000000" w:themeColor="text1"/>
        </w:rPr>
        <w:t xml:space="preserve">. </w:t>
      </w:r>
    </w:p>
    <w:p w:rsidR="00B0474F" w:rsidRDefault="00186595" w:rsidP="00B0474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0474F">
        <w:rPr>
          <w:rFonts w:ascii="Comic Sans MS" w:hAnsi="Comic Sans MS"/>
          <w:color w:val="000000" w:themeColor="text1"/>
        </w:rPr>
        <w:t xml:space="preserve">Nagelbeek is gelegen in het </w:t>
      </w:r>
      <w:hyperlink r:id="rId13" w:tooltip="Geleenbeek" w:history="1">
        <w:r w:rsidRPr="00B0474F">
          <w:rPr>
            <w:rStyle w:val="Hyperlink"/>
            <w:rFonts w:ascii="Comic Sans MS" w:hAnsi="Comic Sans MS"/>
            <w:color w:val="000000" w:themeColor="text1"/>
            <w:u w:val="none"/>
          </w:rPr>
          <w:t>Geleenbeekdal</w:t>
        </w:r>
      </w:hyperlink>
      <w:r w:rsidRPr="00B0474F">
        <w:rPr>
          <w:rFonts w:ascii="Comic Sans MS" w:hAnsi="Comic Sans MS"/>
          <w:color w:val="000000" w:themeColor="text1"/>
        </w:rPr>
        <w:t xml:space="preserve">. </w:t>
      </w:r>
    </w:p>
    <w:p w:rsidR="00B0474F" w:rsidRDefault="00186595" w:rsidP="00B0474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0474F">
        <w:rPr>
          <w:rFonts w:ascii="Comic Sans MS" w:hAnsi="Comic Sans MS"/>
          <w:color w:val="000000" w:themeColor="text1"/>
        </w:rPr>
        <w:t xml:space="preserve">Ten opzichte van het kerkdorp </w:t>
      </w:r>
      <w:hyperlink r:id="rId14" w:tooltip="Schinnen (plaats)" w:history="1">
        <w:r w:rsidRPr="00B0474F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B0474F">
        <w:rPr>
          <w:rFonts w:ascii="Comic Sans MS" w:hAnsi="Comic Sans MS"/>
          <w:color w:val="000000" w:themeColor="text1"/>
        </w:rPr>
        <w:t xml:space="preserve"> ligt de buurt aan de overzijde van de beek op zo'n anderhalve kilometer ten zuiden van dit dorp aan de op- en afritten van de snelweg </w:t>
      </w:r>
      <w:hyperlink r:id="rId15" w:tooltip="Rijksweg 76" w:history="1">
        <w:r w:rsidRPr="00B0474F">
          <w:rPr>
            <w:rStyle w:val="Hyperlink"/>
            <w:rFonts w:ascii="Comic Sans MS" w:hAnsi="Comic Sans MS"/>
            <w:color w:val="000000" w:themeColor="text1"/>
            <w:u w:val="none"/>
          </w:rPr>
          <w:t>A76</w:t>
        </w:r>
      </w:hyperlink>
      <w:r w:rsidRPr="00B0474F">
        <w:rPr>
          <w:rFonts w:ascii="Comic Sans MS" w:hAnsi="Comic Sans MS"/>
          <w:color w:val="000000" w:themeColor="text1"/>
        </w:rPr>
        <w:t xml:space="preserve">. </w:t>
      </w:r>
    </w:p>
    <w:p w:rsidR="00186595" w:rsidRPr="00B0474F" w:rsidRDefault="00186595" w:rsidP="00B0474F">
      <w:pPr>
        <w:pStyle w:val="Normaalweb"/>
        <w:numPr>
          <w:ilvl w:val="0"/>
          <w:numId w:val="22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0474F">
        <w:rPr>
          <w:rFonts w:ascii="Comic Sans MS" w:hAnsi="Comic Sans MS"/>
          <w:color w:val="000000" w:themeColor="text1"/>
        </w:rPr>
        <w:t xml:space="preserve">De huidige buurtschap ligt als een straatnederzetting aan de </w:t>
      </w:r>
      <w:proofErr w:type="spellStart"/>
      <w:r w:rsidRPr="00B0474F">
        <w:rPr>
          <w:rFonts w:ascii="Comic Sans MS" w:hAnsi="Comic Sans MS"/>
          <w:color w:val="000000" w:themeColor="text1"/>
        </w:rPr>
        <w:t>grubbe</w:t>
      </w:r>
      <w:proofErr w:type="spellEnd"/>
      <w:r w:rsidRPr="00B0474F">
        <w:rPr>
          <w:rFonts w:ascii="Comic Sans MS" w:hAnsi="Comic Sans MS"/>
          <w:color w:val="000000" w:themeColor="text1"/>
        </w:rPr>
        <w:t xml:space="preserve"> die langs de voormalige zandgroeve/regionale vuilnisstort richting het plateau van </w:t>
      </w:r>
      <w:hyperlink r:id="rId16" w:tooltip="Schimmert" w:history="1">
        <w:proofErr w:type="spellStart"/>
        <w:r w:rsidRPr="00B0474F">
          <w:rPr>
            <w:rStyle w:val="Hyperlink"/>
            <w:rFonts w:ascii="Comic Sans MS" w:hAnsi="Comic Sans MS"/>
            <w:color w:val="000000" w:themeColor="text1"/>
            <w:u w:val="none"/>
          </w:rPr>
          <w:t>Schimmert</w:t>
        </w:r>
        <w:proofErr w:type="spellEnd"/>
      </w:hyperlink>
      <w:r w:rsidRPr="00B0474F">
        <w:rPr>
          <w:rFonts w:ascii="Comic Sans MS" w:hAnsi="Comic Sans MS"/>
          <w:color w:val="000000" w:themeColor="text1"/>
        </w:rPr>
        <w:t xml:space="preserve"> loopt.</w:t>
      </w:r>
    </w:p>
    <w:p w:rsidR="00186595" w:rsidRPr="00B0474F" w:rsidRDefault="00B0474F" w:rsidP="00186595">
      <w:pPr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Naam</w:t>
      </w:r>
      <w:proofErr w:type="spellEnd"/>
      <w:r w:rsidRPr="00B0474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:</w:t>
      </w:r>
    </w:p>
    <w:p w:rsidR="00B0474F" w:rsidRPr="00B0474F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 xml:space="preserve">De </w:t>
      </w:r>
      <w:proofErr w:type="spellStart"/>
      <w:r w:rsidRPr="00B0474F">
        <w:rPr>
          <w:rFonts w:ascii="Comic Sans MS" w:hAnsi="Comic Sans MS"/>
        </w:rPr>
        <w:t>naamsbetekenis</w:t>
      </w:r>
      <w:proofErr w:type="spellEnd"/>
      <w:r w:rsidRPr="00B0474F">
        <w:rPr>
          <w:rFonts w:ascii="Comic Sans MS" w:hAnsi="Comic Sans MS"/>
        </w:rPr>
        <w:t xml:space="preserve"> van Nagelbeek is niet helemaal duidelijk. Pijls (1925) vermoedt dat het hier gaat om Na gen Beek, maar deze verklaring lijkt iets te simpel.</w:t>
      </w:r>
    </w:p>
    <w:p w:rsidR="00B0474F" w:rsidRPr="00B0474F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 xml:space="preserve">Van Berkel en </w:t>
      </w:r>
      <w:proofErr w:type="spellStart"/>
      <w:r w:rsidRPr="00B0474F">
        <w:rPr>
          <w:rFonts w:ascii="Comic Sans MS" w:hAnsi="Comic Sans MS"/>
        </w:rPr>
        <w:t>Samplonius</w:t>
      </w:r>
      <w:proofErr w:type="spellEnd"/>
      <w:r w:rsidRPr="00B0474F">
        <w:rPr>
          <w:rFonts w:ascii="Comic Sans MS" w:hAnsi="Comic Sans MS"/>
        </w:rPr>
        <w:t xml:space="preserve"> brengen de naam in verband met de waternaam </w:t>
      </w:r>
      <w:proofErr w:type="spellStart"/>
      <w:r w:rsidRPr="00B0474F">
        <w:rPr>
          <w:rFonts w:ascii="Comic Sans MS" w:hAnsi="Comic Sans MS"/>
        </w:rPr>
        <w:t>Nagele</w:t>
      </w:r>
      <w:proofErr w:type="spellEnd"/>
      <w:r w:rsidRPr="00B0474F">
        <w:rPr>
          <w:rFonts w:ascii="Comic Sans MS" w:hAnsi="Comic Sans MS"/>
        </w:rPr>
        <w:t xml:space="preserve">. Het achtervoegsel -beek wijst dan op de Geleenbeek en niet -zoals bijvoorbeeld in het geval van </w:t>
      </w:r>
      <w:proofErr w:type="spellStart"/>
      <w:r w:rsidRPr="00B0474F">
        <w:rPr>
          <w:rFonts w:ascii="Comic Sans MS" w:hAnsi="Comic Sans MS"/>
        </w:rPr>
        <w:t>Spaubeek</w:t>
      </w:r>
      <w:proofErr w:type="spellEnd"/>
      <w:r w:rsidRPr="00B0474F">
        <w:rPr>
          <w:rFonts w:ascii="Comic Sans MS" w:hAnsi="Comic Sans MS"/>
        </w:rPr>
        <w:t>- op de ligging bij het dorp Beek.</w:t>
      </w:r>
    </w:p>
    <w:p w:rsidR="00B0474F" w:rsidRPr="00B0474F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 xml:space="preserve">Nagelbeek ligt aan de glooiende helling van het drassige Geleenbeekdal nabij het gehucht </w:t>
      </w:r>
      <w:proofErr w:type="spellStart"/>
      <w:r w:rsidRPr="00B0474F">
        <w:rPr>
          <w:rFonts w:ascii="Comic Sans MS" w:hAnsi="Comic Sans MS"/>
        </w:rPr>
        <w:t>Breijnderade</w:t>
      </w:r>
      <w:proofErr w:type="spellEnd"/>
      <w:r w:rsidRPr="00B0474F">
        <w:rPr>
          <w:rFonts w:ascii="Comic Sans MS" w:hAnsi="Comic Sans MS"/>
        </w:rPr>
        <w:t xml:space="preserve"> en het leengoed Te Broeck. </w:t>
      </w:r>
    </w:p>
    <w:p w:rsidR="00B0474F" w:rsidRPr="00B0474F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 xml:space="preserve">Nagelbeek strekt zich uit langs een </w:t>
      </w:r>
      <w:proofErr w:type="spellStart"/>
      <w:r w:rsidRPr="00B0474F">
        <w:rPr>
          <w:rFonts w:ascii="Comic Sans MS" w:hAnsi="Comic Sans MS"/>
        </w:rPr>
        <w:t>grubbe</w:t>
      </w:r>
      <w:proofErr w:type="spellEnd"/>
      <w:r w:rsidRPr="00B0474F">
        <w:rPr>
          <w:rFonts w:ascii="Comic Sans MS" w:hAnsi="Comic Sans MS"/>
        </w:rPr>
        <w:t xml:space="preserve"> die vanuit het </w:t>
      </w:r>
      <w:proofErr w:type="spellStart"/>
      <w:r w:rsidRPr="00B0474F">
        <w:rPr>
          <w:rFonts w:ascii="Comic Sans MS" w:hAnsi="Comic Sans MS"/>
        </w:rPr>
        <w:t>Geleendal</w:t>
      </w:r>
      <w:proofErr w:type="spellEnd"/>
      <w:r w:rsidRPr="00B0474F">
        <w:rPr>
          <w:rFonts w:ascii="Comic Sans MS" w:hAnsi="Comic Sans MS"/>
        </w:rPr>
        <w:t xml:space="preserve"> het plateau van </w:t>
      </w:r>
      <w:proofErr w:type="spellStart"/>
      <w:r w:rsidRPr="00B0474F">
        <w:rPr>
          <w:rFonts w:ascii="Comic Sans MS" w:hAnsi="Comic Sans MS"/>
        </w:rPr>
        <w:t>Schimmert</w:t>
      </w:r>
      <w:proofErr w:type="spellEnd"/>
      <w:r w:rsidRPr="00B0474F">
        <w:rPr>
          <w:rFonts w:ascii="Comic Sans MS" w:hAnsi="Comic Sans MS"/>
        </w:rPr>
        <w:t xml:space="preserve"> op loopt. </w:t>
      </w:r>
    </w:p>
    <w:p w:rsidR="00B0474F" w:rsidRPr="00B0474F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 xml:space="preserve">In oude documenten noemt men deze </w:t>
      </w:r>
      <w:proofErr w:type="spellStart"/>
      <w:r w:rsidRPr="00B0474F">
        <w:rPr>
          <w:rFonts w:ascii="Comic Sans MS" w:hAnsi="Comic Sans MS"/>
        </w:rPr>
        <w:t>grubbe</w:t>
      </w:r>
      <w:proofErr w:type="spellEnd"/>
      <w:r w:rsidRPr="00B0474F">
        <w:rPr>
          <w:rFonts w:ascii="Comic Sans MS" w:hAnsi="Comic Sans MS"/>
        </w:rPr>
        <w:t xml:space="preserve"> </w:t>
      </w:r>
      <w:proofErr w:type="spellStart"/>
      <w:r w:rsidRPr="00B0474F">
        <w:rPr>
          <w:rFonts w:ascii="Comic Sans MS" w:hAnsi="Comic Sans MS"/>
        </w:rPr>
        <w:t>Baecxstraat</w:t>
      </w:r>
      <w:proofErr w:type="spellEnd"/>
      <w:r w:rsidRPr="00B0474F">
        <w:rPr>
          <w:rFonts w:ascii="Comic Sans MS" w:hAnsi="Comic Sans MS"/>
        </w:rPr>
        <w:t xml:space="preserve">. </w:t>
      </w:r>
    </w:p>
    <w:p w:rsidR="00B0474F" w:rsidRPr="00B0474F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>Vonk (2010) wijst op een mogelijk verband met het Middelnederlandse “</w:t>
      </w:r>
      <w:proofErr w:type="spellStart"/>
      <w:r w:rsidRPr="00B0474F">
        <w:rPr>
          <w:rFonts w:ascii="Comic Sans MS" w:hAnsi="Comic Sans MS"/>
        </w:rPr>
        <w:t>Baec</w:t>
      </w:r>
      <w:proofErr w:type="spellEnd"/>
      <w:r w:rsidRPr="00B0474F">
        <w:rPr>
          <w:rFonts w:ascii="Comic Sans MS" w:hAnsi="Comic Sans MS"/>
        </w:rPr>
        <w:t xml:space="preserve">” of “Varken”. </w:t>
      </w:r>
    </w:p>
    <w:p w:rsidR="00677863" w:rsidRPr="00BA3218" w:rsidRDefault="00186595" w:rsidP="00B0474F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B0474F">
        <w:rPr>
          <w:rFonts w:ascii="Comic Sans MS" w:hAnsi="Comic Sans MS"/>
        </w:rPr>
        <w:t xml:space="preserve">De betekenis zou dan te herleiden zijn tot “Varkensstraat”, iets wat opvallend is: de </w:t>
      </w:r>
      <w:proofErr w:type="spellStart"/>
      <w:r w:rsidRPr="00B0474F">
        <w:rPr>
          <w:rFonts w:ascii="Comic Sans MS" w:hAnsi="Comic Sans MS"/>
        </w:rPr>
        <w:t>grubbe</w:t>
      </w:r>
      <w:proofErr w:type="spellEnd"/>
      <w:r w:rsidRPr="00B0474F">
        <w:rPr>
          <w:rFonts w:ascii="Comic Sans MS" w:hAnsi="Comic Sans MS"/>
        </w:rPr>
        <w:t xml:space="preserve"> begint in het </w:t>
      </w:r>
      <w:proofErr w:type="spellStart"/>
      <w:r w:rsidRPr="00B0474F">
        <w:rPr>
          <w:rFonts w:ascii="Comic Sans MS" w:hAnsi="Comic Sans MS"/>
        </w:rPr>
        <w:t>Geleendal</w:t>
      </w:r>
      <w:proofErr w:type="spellEnd"/>
      <w:r w:rsidRPr="00B0474F">
        <w:rPr>
          <w:rFonts w:ascii="Comic Sans MS" w:hAnsi="Comic Sans MS"/>
        </w:rPr>
        <w:t xml:space="preserve"> bij het zogenaamde Varkensbroek. .</w:t>
      </w:r>
      <w:hyperlink r:id="rId17" w:anchor="cite_note-ReferenceA-0" w:history="1">
        <w:r w:rsidRPr="00B0474F">
          <w:rPr>
            <w:rStyle w:val="Hyperlink"/>
            <w:rFonts w:ascii="Comic Sans MS" w:hAnsi="Comic Sans MS"/>
            <w:szCs w:val="19"/>
            <w:u w:val="none"/>
            <w:vertAlign w:val="superscript"/>
          </w:rPr>
          <w:t>[1]</w:t>
        </w:r>
      </w:hyperlink>
      <w:r w:rsidRPr="00B0474F">
        <w:rPr>
          <w:rFonts w:ascii="Comic Sans MS" w:hAnsi="Comic Sans MS"/>
        </w:rPr>
        <w:t xml:space="preserve"> </w:t>
      </w:r>
    </w:p>
    <w:sectPr w:rsidR="00677863" w:rsidRPr="00BA3218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0D" w:rsidRDefault="00E0090D">
      <w:r>
        <w:separator/>
      </w:r>
    </w:p>
  </w:endnote>
  <w:endnote w:type="continuationSeparator" w:id="0">
    <w:p w:rsidR="00E0090D" w:rsidRDefault="00E0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474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0474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0D" w:rsidRDefault="00E0090D">
      <w:r>
        <w:separator/>
      </w:r>
    </w:p>
  </w:footnote>
  <w:footnote w:type="continuationSeparator" w:id="0">
    <w:p w:rsidR="00E0090D" w:rsidRDefault="00E0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0090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E150A9"/>
    <w:multiLevelType w:val="multilevel"/>
    <w:tmpl w:val="50646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A95CE2"/>
    <w:multiLevelType w:val="multilevel"/>
    <w:tmpl w:val="2C2C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B33245"/>
    <w:multiLevelType w:val="hybridMultilevel"/>
    <w:tmpl w:val="6CDE0348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712DE3"/>
    <w:multiLevelType w:val="multilevel"/>
    <w:tmpl w:val="43CE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69366A"/>
    <w:multiLevelType w:val="hybridMultilevel"/>
    <w:tmpl w:val="6D76B53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2"/>
  </w:num>
  <w:num w:numId="5">
    <w:abstractNumId w:val="9"/>
  </w:num>
  <w:num w:numId="6">
    <w:abstractNumId w:val="1"/>
  </w:num>
  <w:num w:numId="7">
    <w:abstractNumId w:val="20"/>
  </w:num>
  <w:num w:numId="8">
    <w:abstractNumId w:val="4"/>
  </w:num>
  <w:num w:numId="9">
    <w:abstractNumId w:val="5"/>
  </w:num>
  <w:num w:numId="10">
    <w:abstractNumId w:val="17"/>
  </w:num>
  <w:num w:numId="11">
    <w:abstractNumId w:val="2"/>
  </w:num>
  <w:num w:numId="12">
    <w:abstractNumId w:val="18"/>
  </w:num>
  <w:num w:numId="13">
    <w:abstractNumId w:val="19"/>
  </w:num>
  <w:num w:numId="14">
    <w:abstractNumId w:val="15"/>
  </w:num>
  <w:num w:numId="15">
    <w:abstractNumId w:val="11"/>
  </w:num>
  <w:num w:numId="16">
    <w:abstractNumId w:val="3"/>
  </w:num>
  <w:num w:numId="17">
    <w:abstractNumId w:val="21"/>
  </w:num>
  <w:num w:numId="18">
    <w:abstractNumId w:val="14"/>
  </w:num>
  <w:num w:numId="19">
    <w:abstractNumId w:val="7"/>
  </w:num>
  <w:num w:numId="20">
    <w:abstractNumId w:val="6"/>
  </w:num>
  <w:num w:numId="21">
    <w:abstractNumId w:val="10"/>
  </w:num>
  <w:num w:numId="22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86595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C3C2B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0474F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0090D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13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4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02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98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0457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8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3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leenbee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nnen_(gemeente)" TargetMode="External"/><Relationship Id="rId17" Type="http://schemas.openxmlformats.org/officeDocument/2006/relationships/hyperlink" Target="http://nl.wikipedia.org/wiki/Nagelbee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mmer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76" TargetMode="External"/><Relationship Id="rId10" Type="http://schemas.openxmlformats.org/officeDocument/2006/relationships/hyperlink" Target="http://toolserver.org/~geohack/geohack.php?language=nl&amp;params=50_56_11_N_5_52_17_E_type:city_zoom:15_region:NL&amp;pagename=Nagelbe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innen_(plaats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2133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2011-06-23T17:52:00Z</dcterms:created>
  <dcterms:modified xsi:type="dcterms:W3CDTF">2011-07-27T13:15:00Z</dcterms:modified>
</cp:coreProperties>
</file>