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A2" w:rsidRPr="00A60062" w:rsidRDefault="00C223A2" w:rsidP="00C223A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Mildert (L</w:t>
      </w:r>
      <w:r w:rsidR="00A60062" w:rsidRP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A600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6006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2EAA3F" wp14:editId="774620E1">
            <wp:extent cx="215900" cy="215900"/>
            <wp:effectExtent l="0" t="0" r="0" b="0"/>
            <wp:docPr id="981" name="Afbeelding 98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6006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14' NB, 5° 47' OL</w:t>
        </w:r>
      </w:hyperlink>
    </w:p>
    <w:p w:rsidR="00A60062" w:rsidRDefault="00C223A2" w:rsidP="00A60062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60062">
        <w:rPr>
          <w:rFonts w:ascii="Comic Sans MS" w:hAnsi="Comic Sans MS"/>
          <w:bCs/>
          <w:color w:val="000000" w:themeColor="text1"/>
        </w:rPr>
        <w:t>Mildert</w:t>
      </w:r>
      <w:r w:rsidRPr="00A60062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60062">
        <w:rPr>
          <w:rFonts w:ascii="Comic Sans MS" w:hAnsi="Comic Sans MS"/>
          <w:color w:val="000000" w:themeColor="text1"/>
        </w:rPr>
        <w:t xml:space="preserve"> behorende tot de </w:t>
      </w:r>
      <w:hyperlink r:id="rId12" w:tooltip="Limburg (Nederland)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Pr="00A60062">
        <w:rPr>
          <w:rFonts w:ascii="Comic Sans MS" w:hAnsi="Comic Sans MS"/>
          <w:color w:val="000000" w:themeColor="text1"/>
        </w:rPr>
        <w:t xml:space="preserve"> gemeente </w:t>
      </w:r>
      <w:hyperlink r:id="rId13" w:tooltip="Nederweert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A60062">
        <w:rPr>
          <w:rFonts w:ascii="Comic Sans MS" w:hAnsi="Comic Sans MS"/>
          <w:color w:val="000000" w:themeColor="text1"/>
        </w:rPr>
        <w:t xml:space="preserve">. </w:t>
      </w:r>
    </w:p>
    <w:p w:rsidR="00A60062" w:rsidRDefault="00C223A2" w:rsidP="00A60062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60062">
        <w:rPr>
          <w:rFonts w:ascii="Comic Sans MS" w:hAnsi="Comic Sans MS"/>
          <w:color w:val="000000" w:themeColor="text1"/>
        </w:rPr>
        <w:t xml:space="preserve">De buurtschap is gelegen aan een gelijknamige straat, vier kilometer ten westen van het dorp </w:t>
      </w:r>
      <w:hyperlink r:id="rId14" w:tooltip="Leveroy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Leveroy</w:t>
        </w:r>
      </w:hyperlink>
      <w:r w:rsidRPr="00A60062">
        <w:rPr>
          <w:rFonts w:ascii="Comic Sans MS" w:hAnsi="Comic Sans MS"/>
          <w:color w:val="000000" w:themeColor="text1"/>
        </w:rPr>
        <w:t xml:space="preserve">. </w:t>
      </w:r>
    </w:p>
    <w:p w:rsidR="00A60062" w:rsidRDefault="00C223A2" w:rsidP="00A60062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60062">
        <w:rPr>
          <w:rFonts w:ascii="Comic Sans MS" w:hAnsi="Comic Sans MS"/>
          <w:color w:val="000000" w:themeColor="text1"/>
        </w:rPr>
        <w:t xml:space="preserve">Deze straat sluit in het zuiden aan op de </w:t>
      </w:r>
      <w:hyperlink r:id="rId15" w:tooltip="Provinciale weg 280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N280</w:t>
        </w:r>
      </w:hyperlink>
      <w:r w:rsidRPr="00A60062">
        <w:rPr>
          <w:rFonts w:ascii="Comic Sans MS" w:hAnsi="Comic Sans MS"/>
          <w:color w:val="000000" w:themeColor="text1"/>
        </w:rPr>
        <w:t xml:space="preserve">, de provinciale weg tussen </w:t>
      </w:r>
      <w:hyperlink r:id="rId16" w:tooltip="Weert (stad)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A60062">
        <w:rPr>
          <w:rFonts w:ascii="Comic Sans MS" w:hAnsi="Comic Sans MS"/>
          <w:color w:val="000000" w:themeColor="text1"/>
        </w:rPr>
        <w:t xml:space="preserve"> en </w:t>
      </w:r>
      <w:hyperlink r:id="rId17" w:tooltip="Roermond (stad)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A60062">
        <w:rPr>
          <w:rFonts w:ascii="Comic Sans MS" w:hAnsi="Comic Sans MS"/>
          <w:color w:val="000000" w:themeColor="text1"/>
        </w:rPr>
        <w:t xml:space="preserve">. </w:t>
      </w:r>
    </w:p>
    <w:p w:rsidR="00C223A2" w:rsidRPr="00A60062" w:rsidRDefault="00C223A2" w:rsidP="00A60062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60062">
        <w:rPr>
          <w:rFonts w:ascii="Comic Sans MS" w:hAnsi="Comic Sans MS"/>
          <w:color w:val="000000" w:themeColor="text1"/>
        </w:rPr>
        <w:t xml:space="preserve">Het zuidelijke deel van Mildert ligt ingeklemd tussen het </w:t>
      </w:r>
      <w:hyperlink r:id="rId18" w:tooltip="Kanaal Wessem-Nederweert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kanaal Wessem-Nederweert</w:t>
        </w:r>
      </w:hyperlink>
      <w:r w:rsidRPr="00A60062">
        <w:rPr>
          <w:rFonts w:ascii="Comic Sans MS" w:hAnsi="Comic Sans MS"/>
          <w:color w:val="000000" w:themeColor="text1"/>
        </w:rPr>
        <w:t xml:space="preserve">, de </w:t>
      </w:r>
      <w:hyperlink r:id="rId19" w:tooltip="Spoorlijn Weert - Roermond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spoorlijn Weert - Roermond</w:t>
        </w:r>
      </w:hyperlink>
      <w:r w:rsidRPr="00A60062">
        <w:rPr>
          <w:rFonts w:ascii="Comic Sans MS" w:hAnsi="Comic Sans MS"/>
          <w:color w:val="000000" w:themeColor="text1"/>
        </w:rPr>
        <w:t xml:space="preserve"> en de </w:t>
      </w:r>
      <w:hyperlink r:id="rId20" w:tooltip="Tungelroyse Beek" w:history="1">
        <w:r w:rsidRPr="00A60062">
          <w:rPr>
            <w:rStyle w:val="Hyperlink"/>
            <w:rFonts w:ascii="Comic Sans MS" w:hAnsi="Comic Sans MS"/>
            <w:color w:val="000000" w:themeColor="text1"/>
            <w:u w:val="none"/>
          </w:rPr>
          <w:t>Tungelroyse Beek</w:t>
        </w:r>
      </w:hyperlink>
      <w:r w:rsidRPr="00A60062">
        <w:rPr>
          <w:rFonts w:ascii="Comic Sans MS" w:hAnsi="Comic Sans MS"/>
          <w:color w:val="000000" w:themeColor="text1"/>
        </w:rPr>
        <w:t>.</w:t>
      </w:r>
      <w:hyperlink r:id="rId21" w:anchor="cite_note-0" w:history="1">
        <w:r w:rsidRPr="00A60062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677863" w:rsidRPr="00A60062" w:rsidRDefault="00677863" w:rsidP="00A6006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A60062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FC" w:rsidRDefault="006733FC">
      <w:r>
        <w:separator/>
      </w:r>
    </w:p>
  </w:endnote>
  <w:endnote w:type="continuationSeparator" w:id="0">
    <w:p w:rsidR="006733FC" w:rsidRDefault="0067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6006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6006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FC" w:rsidRDefault="006733FC">
      <w:r>
        <w:separator/>
      </w:r>
    </w:p>
  </w:footnote>
  <w:footnote w:type="continuationSeparator" w:id="0">
    <w:p w:rsidR="006733FC" w:rsidRDefault="0067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733F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2D"/>
    <w:multiLevelType w:val="multilevel"/>
    <w:tmpl w:val="7E3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F0B2A"/>
    <w:multiLevelType w:val="hybridMultilevel"/>
    <w:tmpl w:val="0F28ACD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33FC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062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weert" TargetMode="External"/><Relationship Id="rId18" Type="http://schemas.openxmlformats.org/officeDocument/2006/relationships/hyperlink" Target="http://nl.wikipedia.org/wiki/Kanaal_Wessem-Nederweer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lde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Roermond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ert_(stad)" TargetMode="External"/><Relationship Id="rId20" Type="http://schemas.openxmlformats.org/officeDocument/2006/relationships/hyperlink" Target="http://nl.wikipedia.org/wiki/Tungelroyse_Be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8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4_29_N_5_47_41_E_type:city_zoom:15_region:NL&amp;pagename=Mildert" TargetMode="External"/><Relationship Id="rId19" Type="http://schemas.openxmlformats.org/officeDocument/2006/relationships/hyperlink" Target="http://nl.wikipedia.org/wiki/Spoorlijn_Weert_-_Roermo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veroy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1504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2011-06-02T19:38:00Z</dcterms:created>
  <dcterms:modified xsi:type="dcterms:W3CDTF">2011-07-27T12:56:00Z</dcterms:modified>
</cp:coreProperties>
</file>