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01" w:rsidRPr="00BC5605" w:rsidRDefault="00811401" w:rsidP="00BC5605">
      <w:pPr>
        <w:spacing w:before="100" w:beforeAutospacing="1" w:after="100" w:afterAutospacing="1"/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  <w:lang w:val="nl-NL"/>
        </w:rPr>
      </w:pPr>
      <w:r w:rsidRPr="00BC5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Kelmond (L</w:t>
      </w:r>
      <w:r w:rsidR="00BC5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</w:t>
      </w:r>
      <w:r w:rsidRPr="00BC5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) </w:t>
      </w:r>
      <w:r w:rsidR="00BC5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BC5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BC5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BC5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BC5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bookmarkStart w:id="0" w:name="_GoBack"/>
      <w:bookmarkEnd w:id="0"/>
      <w:r w:rsidRPr="00BC560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BC560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4B958F4A" wp14:editId="43A6E020">
            <wp:extent cx="217170" cy="217170"/>
            <wp:effectExtent l="0" t="0" r="0" b="0"/>
            <wp:docPr id="700" name="Afbeelding 70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C560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55' NB, 5° 48' OL</w:t>
        </w:r>
      </w:hyperlink>
    </w:p>
    <w:p w:rsidR="00BC5605" w:rsidRDefault="00811401" w:rsidP="00BC5605">
      <w:pPr>
        <w:pStyle w:val="Lijstalinea"/>
        <w:numPr>
          <w:ilvl w:val="0"/>
          <w:numId w:val="26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C5605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Kelmond</w:t>
      </w:r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BC560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r w:rsidRPr="00BC560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Kelment</w:t>
      </w:r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</w:t>
      </w:r>
      <w:hyperlink r:id="rId12" w:tooltip="Gehucht" w:history="1">
        <w:r w:rsidRPr="00BC560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gehucht</w:t>
        </w:r>
      </w:hyperlink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behorend tot het dorp </w:t>
      </w:r>
      <w:hyperlink r:id="rId13" w:tooltip="Geverik" w:history="1">
        <w:r w:rsidRPr="00BC560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Geverik</w:t>
        </w:r>
      </w:hyperlink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dat op zijn beurt deel uitmaakt van de Nederlands Limburgse gemeente </w:t>
      </w:r>
      <w:hyperlink r:id="rId14" w:tooltip="Beek (gemeente)" w:history="1">
        <w:r w:rsidRPr="00BC560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Beek</w:t>
        </w:r>
      </w:hyperlink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11401" w:rsidRPr="00BC5605" w:rsidRDefault="00811401" w:rsidP="00BC5605">
      <w:pPr>
        <w:pStyle w:val="Lijstalinea"/>
        <w:numPr>
          <w:ilvl w:val="0"/>
          <w:numId w:val="26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naam Kelmond is ontstaan uit het Romaanse </w:t>
      </w:r>
      <w:r w:rsidRPr="00BC560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calvum montem</w:t>
      </w:r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hetgeen </w:t>
      </w:r>
      <w:r w:rsidRPr="00BC560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kale berg</w:t>
      </w:r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betekent.</w:t>
      </w:r>
    </w:p>
    <w:p w:rsidR="00811401" w:rsidRPr="00BC5605" w:rsidRDefault="00811401" w:rsidP="00BC5605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BC5605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Kelmonderbos</w:t>
      </w:r>
    </w:p>
    <w:p w:rsidR="00BC5605" w:rsidRDefault="00811401" w:rsidP="00BC5605">
      <w:pPr>
        <w:pStyle w:val="Lijstalinea"/>
        <w:numPr>
          <w:ilvl w:val="0"/>
          <w:numId w:val="27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nabij gelegen </w:t>
      </w:r>
      <w:r w:rsidRPr="00BC5605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Kelmonderbos</w:t>
      </w:r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hellingbos van circa 10 hectare, beheerd door </w:t>
      </w:r>
      <w:hyperlink r:id="rId15" w:tooltip="Natuurmonumenten" w:history="1">
        <w:r w:rsidRPr="00BC560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Natuurmonumenten</w:t>
        </w:r>
      </w:hyperlink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11401" w:rsidRPr="00BC5605" w:rsidRDefault="00811401" w:rsidP="00BC5605">
      <w:pPr>
        <w:pStyle w:val="Lijstalinea"/>
        <w:numPr>
          <w:ilvl w:val="0"/>
          <w:numId w:val="27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Uit talloze bronnetjes ontspringt bij dit bos de </w:t>
      </w:r>
      <w:hyperlink r:id="rId16" w:tooltip="Cötelbeek" w:history="1">
        <w:r w:rsidRPr="00BC560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Cötelbeek</w:t>
        </w:r>
      </w:hyperlink>
      <w:r w:rsidRPr="00BC5605">
        <w:rPr>
          <w:rFonts w:ascii="Comic Sans MS" w:hAnsi="Comic Sans MS"/>
          <w:color w:val="000000" w:themeColor="text1"/>
          <w:sz w:val="24"/>
          <w:szCs w:val="24"/>
          <w:lang w:val="nl-NL"/>
        </w:rPr>
        <w:t>, een zijbeek van de Geleenbeek.</w:t>
      </w:r>
    </w:p>
    <w:sectPr w:rsidR="00811401" w:rsidRPr="00BC5605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D0" w:rsidRDefault="00F000D0">
      <w:r>
        <w:separator/>
      </w:r>
    </w:p>
  </w:endnote>
  <w:endnote w:type="continuationSeparator" w:id="0">
    <w:p w:rsidR="00F000D0" w:rsidRDefault="00F0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C560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C560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D0" w:rsidRDefault="00F000D0">
      <w:r>
        <w:separator/>
      </w:r>
    </w:p>
  </w:footnote>
  <w:footnote w:type="continuationSeparator" w:id="0">
    <w:p w:rsidR="00F000D0" w:rsidRDefault="00F00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04F5B770" wp14:editId="618AF09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000D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D3A"/>
    <w:multiLevelType w:val="multilevel"/>
    <w:tmpl w:val="F6A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67A7"/>
    <w:multiLevelType w:val="multilevel"/>
    <w:tmpl w:val="7A1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D69C0"/>
    <w:multiLevelType w:val="multilevel"/>
    <w:tmpl w:val="902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94919"/>
    <w:multiLevelType w:val="multilevel"/>
    <w:tmpl w:val="2EF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669B3"/>
    <w:multiLevelType w:val="multilevel"/>
    <w:tmpl w:val="7E0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419C8"/>
    <w:multiLevelType w:val="multilevel"/>
    <w:tmpl w:val="96F8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55EB9"/>
    <w:multiLevelType w:val="multilevel"/>
    <w:tmpl w:val="5FEA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74959"/>
    <w:multiLevelType w:val="multilevel"/>
    <w:tmpl w:val="1D7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CA2C0A"/>
    <w:multiLevelType w:val="multilevel"/>
    <w:tmpl w:val="55DE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F92964"/>
    <w:multiLevelType w:val="hybridMultilevel"/>
    <w:tmpl w:val="227C422A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D40CB3"/>
    <w:multiLevelType w:val="multilevel"/>
    <w:tmpl w:val="B57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615EC9"/>
    <w:multiLevelType w:val="multilevel"/>
    <w:tmpl w:val="38B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DC1193"/>
    <w:multiLevelType w:val="hybridMultilevel"/>
    <w:tmpl w:val="B106DC60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C851F6"/>
    <w:multiLevelType w:val="multilevel"/>
    <w:tmpl w:val="090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A876D3"/>
    <w:multiLevelType w:val="multilevel"/>
    <w:tmpl w:val="B03C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4"/>
  </w:num>
  <w:num w:numId="5">
    <w:abstractNumId w:val="18"/>
  </w:num>
  <w:num w:numId="6">
    <w:abstractNumId w:val="14"/>
  </w:num>
  <w:num w:numId="7">
    <w:abstractNumId w:val="10"/>
  </w:num>
  <w:num w:numId="8">
    <w:abstractNumId w:val="8"/>
  </w:num>
  <w:num w:numId="9">
    <w:abstractNumId w:val="17"/>
  </w:num>
  <w:num w:numId="10">
    <w:abstractNumId w:val="12"/>
  </w:num>
  <w:num w:numId="11">
    <w:abstractNumId w:val="21"/>
  </w:num>
  <w:num w:numId="12">
    <w:abstractNumId w:val="24"/>
  </w:num>
  <w:num w:numId="13">
    <w:abstractNumId w:val="2"/>
  </w:num>
  <w:num w:numId="14">
    <w:abstractNumId w:val="1"/>
  </w:num>
  <w:num w:numId="15">
    <w:abstractNumId w:val="3"/>
  </w:num>
  <w:num w:numId="16">
    <w:abstractNumId w:val="26"/>
  </w:num>
  <w:num w:numId="17">
    <w:abstractNumId w:val="20"/>
  </w:num>
  <w:num w:numId="18">
    <w:abstractNumId w:val="0"/>
  </w:num>
  <w:num w:numId="19">
    <w:abstractNumId w:val="11"/>
  </w:num>
  <w:num w:numId="20">
    <w:abstractNumId w:val="25"/>
  </w:num>
  <w:num w:numId="21">
    <w:abstractNumId w:val="9"/>
  </w:num>
  <w:num w:numId="22">
    <w:abstractNumId w:val="6"/>
  </w:num>
  <w:num w:numId="23">
    <w:abstractNumId w:val="16"/>
  </w:num>
  <w:num w:numId="24">
    <w:abstractNumId w:val="5"/>
  </w:num>
  <w:num w:numId="25">
    <w:abstractNumId w:val="7"/>
  </w:num>
  <w:num w:numId="26">
    <w:abstractNumId w:val="13"/>
  </w:num>
  <w:num w:numId="27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605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D0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BC5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BC5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veri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%C3%B6telbee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atuurmonumenten" TargetMode="External"/><Relationship Id="rId10" Type="http://schemas.openxmlformats.org/officeDocument/2006/relationships/hyperlink" Target="http://toolserver.org/~geohack/geohack.php?language=nl&amp;params=50_55_27_N_5_48_4_E_type:city_zoom:14_region:NL&amp;pagename=Kelmon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ek_(gemeente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1069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2011-06-02T10:04:00Z</dcterms:created>
  <dcterms:modified xsi:type="dcterms:W3CDTF">2011-07-27T07:16:00Z</dcterms:modified>
</cp:coreProperties>
</file>