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C2" w:rsidRPr="00175C5A" w:rsidRDefault="003A48C2" w:rsidP="003A48C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Hulsberg (L</w:t>
      </w:r>
      <w:r w:rsid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75C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75C5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E142B0E" wp14:editId="16C4A5B5">
            <wp:extent cx="223520" cy="223520"/>
            <wp:effectExtent l="0" t="0" r="5080" b="5080"/>
            <wp:docPr id="38" name="Afbeelding 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75C5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51' OL</w:t>
        </w:r>
      </w:hyperlink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bCs/>
          <w:color w:val="000000" w:themeColor="text1"/>
        </w:rPr>
        <w:t>Hulsberg</w:t>
      </w:r>
      <w:r w:rsidRPr="00175C5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75C5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75C5A">
        <w:rPr>
          <w:rFonts w:ascii="Comic Sans MS" w:hAnsi="Comic Sans MS"/>
          <w:i/>
          <w:iCs/>
          <w:color w:val="000000" w:themeColor="text1"/>
        </w:rPr>
        <w:t>Hölsberg</w:t>
      </w:r>
      <w:proofErr w:type="spellEnd"/>
      <w:r w:rsidRPr="00175C5A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75C5A">
        <w:rPr>
          <w:rFonts w:ascii="Comic Sans MS" w:hAnsi="Comic Sans MS"/>
          <w:color w:val="000000" w:themeColor="text1"/>
        </w:rPr>
        <w:t xml:space="preserve"> in de </w:t>
      </w:r>
      <w:hyperlink r:id="rId13" w:tooltip="Nuth (gemeente)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gemeente Nuth</w:t>
        </w:r>
      </w:hyperlink>
      <w:r w:rsidRPr="00175C5A">
        <w:rPr>
          <w:rFonts w:ascii="Comic Sans MS" w:hAnsi="Comic Sans MS"/>
          <w:color w:val="000000" w:themeColor="text1"/>
        </w:rPr>
        <w:t xml:space="preserve"> in het zuiden van </w:t>
      </w:r>
      <w:hyperlink r:id="rId14" w:tooltip="Limburg (Nederland)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175C5A">
        <w:rPr>
          <w:rFonts w:ascii="Comic Sans MS" w:hAnsi="Comic Sans MS"/>
          <w:color w:val="000000" w:themeColor="text1"/>
        </w:rPr>
        <w:t xml:space="preserve">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Op 1 januari 2005 woonden er 4.300 mensen. Tot </w:t>
      </w:r>
      <w:hyperlink r:id="rId15" w:tooltip="1982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175C5A">
        <w:rPr>
          <w:rFonts w:ascii="Comic Sans MS" w:hAnsi="Comic Sans MS"/>
          <w:color w:val="000000" w:themeColor="text1"/>
        </w:rPr>
        <w:t xml:space="preserve"> was Hulsberg een zelfstandige gemeente.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Bij de gemeentelijke herindeling werd de gemeente samengevoegd met Nuth.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Een deel van het gebied van de voormalige gemeente Hulsberg kwam bij de gemeente </w:t>
      </w:r>
      <w:hyperlink r:id="rId16" w:tooltip="Valkenburg aan de Geul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175C5A">
        <w:rPr>
          <w:rFonts w:ascii="Comic Sans MS" w:hAnsi="Comic Sans MS"/>
          <w:color w:val="000000" w:themeColor="text1"/>
        </w:rPr>
        <w:t xml:space="preserve"> en een deel ging naar </w:t>
      </w:r>
      <w:hyperlink r:id="rId17" w:tooltip="Voerendaal (gemeente)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175C5A">
        <w:rPr>
          <w:rFonts w:ascii="Comic Sans MS" w:hAnsi="Comic Sans MS"/>
          <w:color w:val="000000" w:themeColor="text1"/>
        </w:rPr>
        <w:t xml:space="preserve">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In 1941 was er bij een grenscorrectie al 0,96 km² (met 919 inwoners) aan de gemeente </w:t>
      </w:r>
      <w:hyperlink r:id="rId18" w:tooltip="Valkenburg-Houthem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Valkenburg-</w:t>
        </w:r>
        <w:proofErr w:type="spellStart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Houthem</w:t>
        </w:r>
        <w:proofErr w:type="spellEnd"/>
      </w:hyperlink>
      <w:r w:rsidRPr="00175C5A">
        <w:rPr>
          <w:rFonts w:ascii="Comic Sans MS" w:hAnsi="Comic Sans MS"/>
          <w:color w:val="000000" w:themeColor="text1"/>
        </w:rPr>
        <w:t xml:space="preserve"> toegevoegd. </w:t>
      </w:r>
    </w:p>
    <w:p w:rsidR="003A48C2" w:rsidRP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Hulsberg werd voor het eerst vermeld in </w:t>
      </w:r>
      <w:hyperlink r:id="rId19" w:tooltip="1147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1147</w:t>
        </w:r>
      </w:hyperlink>
      <w:r w:rsidRPr="00175C5A">
        <w:rPr>
          <w:rFonts w:ascii="Comic Sans MS" w:hAnsi="Comic Sans MS"/>
          <w:color w:val="000000" w:themeColor="text1"/>
        </w:rPr>
        <w:t xml:space="preserve"> als </w:t>
      </w:r>
      <w:proofErr w:type="spellStart"/>
      <w:r w:rsidRPr="00175C5A">
        <w:rPr>
          <w:rFonts w:ascii="Comic Sans MS" w:hAnsi="Comic Sans MS"/>
          <w:i/>
          <w:iCs/>
          <w:color w:val="000000" w:themeColor="text1"/>
        </w:rPr>
        <w:t>Hulsberga</w:t>
      </w:r>
      <w:proofErr w:type="spellEnd"/>
      <w:r w:rsidRPr="00175C5A">
        <w:rPr>
          <w:rFonts w:ascii="Comic Sans MS" w:hAnsi="Comic Sans MS"/>
          <w:color w:val="000000" w:themeColor="text1"/>
        </w:rPr>
        <w:t>.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De kerk van Hulsberg is de </w:t>
      </w:r>
      <w:hyperlink r:id="rId20" w:tooltip="Sint-Clemenskerk (Hulsberg)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Sint-Clemenskerk</w:t>
        </w:r>
      </w:hyperlink>
      <w:r w:rsidRPr="00175C5A">
        <w:rPr>
          <w:rFonts w:ascii="Comic Sans MS" w:hAnsi="Comic Sans MS"/>
          <w:color w:val="000000" w:themeColor="text1"/>
        </w:rPr>
        <w:t xml:space="preserve"> en is gewijd aan de heilige </w:t>
      </w:r>
      <w:hyperlink r:id="rId21" w:tooltip="Clemens van Alexandrië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Clemens</w:t>
        </w:r>
      </w:hyperlink>
      <w:r w:rsidRPr="00175C5A">
        <w:rPr>
          <w:rFonts w:ascii="Comic Sans MS" w:hAnsi="Comic Sans MS"/>
          <w:color w:val="000000" w:themeColor="text1"/>
        </w:rPr>
        <w:t xml:space="preserve">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Het gebouw dateert oorspronkelijk uit 1820, maar het werd ingrijpend verbouwd en vergroot in 1908 en 1930. De glas-in-loodramen zijn gemaakt door </w:t>
      </w:r>
      <w:hyperlink r:id="rId22" w:tooltip="Hans Truyen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Hans </w:t>
        </w:r>
        <w:proofErr w:type="spellStart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Truyen</w:t>
        </w:r>
        <w:proofErr w:type="spellEnd"/>
      </w:hyperlink>
      <w:r w:rsidRPr="00175C5A">
        <w:rPr>
          <w:rFonts w:ascii="Comic Sans MS" w:hAnsi="Comic Sans MS"/>
          <w:color w:val="000000" w:themeColor="text1"/>
        </w:rPr>
        <w:t xml:space="preserve">. </w:t>
      </w:r>
    </w:p>
    <w:p w:rsidR="003A48C2" w:rsidRP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Het orgel is gebouwd door de Maastrichtse orgelbouwers Willem Theodoor Pieter </w:t>
      </w:r>
      <w:hyperlink r:id="rId23" w:tooltip="Pereboom &amp; Leijser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Theo </w:t>
        </w:r>
        <w:proofErr w:type="spellStart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Pereboom</w:t>
        </w:r>
        <w:proofErr w:type="spellEnd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Jean </w:t>
        </w:r>
        <w:proofErr w:type="spellStart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Leyser</w:t>
        </w:r>
        <w:proofErr w:type="spellEnd"/>
      </w:hyperlink>
      <w:r w:rsidRPr="00175C5A">
        <w:rPr>
          <w:rFonts w:ascii="Comic Sans MS" w:hAnsi="Comic Sans MS"/>
          <w:color w:val="000000" w:themeColor="text1"/>
        </w:rPr>
        <w:t xml:space="preserve"> en is rond de jaarwisseling van 1871/1872 geplaatst. In het instrument is pijpwerk uit de 18e eeuw verwerkt.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Hulsberg is opgenomen in de </w:t>
      </w:r>
      <w:hyperlink r:id="rId24" w:tooltip="Mergellandroute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Mergellandroute</w:t>
        </w:r>
      </w:hyperlink>
      <w:r w:rsidRPr="00175C5A">
        <w:rPr>
          <w:rFonts w:ascii="Comic Sans MS" w:hAnsi="Comic Sans MS"/>
          <w:color w:val="000000" w:themeColor="text1"/>
        </w:rPr>
        <w:t xml:space="preserve">. </w:t>
      </w:r>
    </w:p>
    <w:p w:rsidR="003A48C2" w:rsidRP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De hoeve Wissengracht, een </w:t>
      </w:r>
      <w:hyperlink r:id="rId25" w:tooltip="Carréboerderij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carréboerderij</w:t>
        </w:r>
      </w:hyperlink>
      <w:r w:rsidRPr="00175C5A">
        <w:rPr>
          <w:rFonts w:ascii="Comic Sans MS" w:hAnsi="Comic Sans MS"/>
          <w:color w:val="000000" w:themeColor="text1"/>
        </w:rPr>
        <w:t xml:space="preserve">, is een </w:t>
      </w:r>
      <w:hyperlink r:id="rId26" w:tooltip="Rijksmonument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175C5A">
        <w:rPr>
          <w:rFonts w:ascii="Comic Sans MS" w:hAnsi="Comic Sans MS"/>
          <w:color w:val="000000" w:themeColor="text1"/>
        </w:rPr>
        <w:t>.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Hulsberg is ook bekend van radio en televisie, dankzij de benaming van de 229,5 meter boven NAP (NAP: +128.5m) hoge zendmast "Hulsberg".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Deze zendmast ligt echter </w:t>
      </w:r>
      <w:r w:rsidRPr="00175C5A">
        <w:rPr>
          <w:rFonts w:ascii="Comic Sans MS" w:hAnsi="Comic Sans MS"/>
          <w:i/>
          <w:iCs/>
          <w:color w:val="000000" w:themeColor="text1"/>
        </w:rPr>
        <w:t>niet</w:t>
      </w:r>
      <w:r w:rsidRPr="00175C5A">
        <w:rPr>
          <w:rFonts w:ascii="Comic Sans MS" w:hAnsi="Comic Sans MS"/>
          <w:color w:val="000000" w:themeColor="text1"/>
        </w:rPr>
        <w:t xml:space="preserve"> op grondgebied van de gemeente Nuth, maar volledig op grondgebied van de gemeente </w:t>
      </w:r>
      <w:hyperlink r:id="rId27" w:tooltip="Valkenburg aan de Geul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175C5A">
        <w:rPr>
          <w:rFonts w:ascii="Comic Sans MS" w:hAnsi="Comic Sans MS"/>
          <w:color w:val="000000" w:themeColor="text1"/>
        </w:rPr>
        <w:t xml:space="preserve">. </w:t>
      </w:r>
    </w:p>
    <w:p w:rsidR="003A48C2" w:rsidRP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De zendmast staat in de wijk </w:t>
      </w:r>
      <w:hyperlink r:id="rId28" w:tooltip="Emmaberg" w:history="1">
        <w:proofErr w:type="spellStart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Emmaberg</w:t>
        </w:r>
        <w:proofErr w:type="spellEnd"/>
      </w:hyperlink>
      <w:r w:rsidRPr="00175C5A">
        <w:rPr>
          <w:rFonts w:ascii="Comic Sans MS" w:hAnsi="Comic Sans MS"/>
          <w:color w:val="000000" w:themeColor="text1"/>
        </w:rPr>
        <w:t>, op de gelijknamige heuvel.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Op maandag 22 oktober 2001 brachten kroonprins </w:t>
      </w:r>
      <w:hyperlink r:id="rId29" w:tooltip="Willem Alexander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Willem Alexander</w:t>
        </w:r>
      </w:hyperlink>
      <w:r w:rsidRPr="00175C5A">
        <w:rPr>
          <w:rFonts w:ascii="Comic Sans MS" w:hAnsi="Comic Sans MS"/>
          <w:color w:val="000000" w:themeColor="text1"/>
        </w:rPr>
        <w:t xml:space="preserve"> en zijn verloofde prinses </w:t>
      </w:r>
      <w:hyperlink r:id="rId30" w:tooltip="Máxima Zorreguieta" w:history="1"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Máxima </w:t>
        </w:r>
        <w:proofErr w:type="spellStart"/>
        <w:r w:rsidRPr="00175C5A">
          <w:rPr>
            <w:rStyle w:val="Hyperlink"/>
            <w:rFonts w:ascii="Comic Sans MS" w:hAnsi="Comic Sans MS"/>
            <w:color w:val="000000" w:themeColor="text1"/>
            <w:u w:val="none"/>
          </w:rPr>
          <w:t>Zorreguieta</w:t>
        </w:r>
        <w:proofErr w:type="spellEnd"/>
      </w:hyperlink>
      <w:r w:rsidRPr="00175C5A">
        <w:rPr>
          <w:rFonts w:ascii="Comic Sans MS" w:hAnsi="Comic Sans MS"/>
          <w:color w:val="000000" w:themeColor="text1"/>
        </w:rPr>
        <w:t xml:space="preserve"> een bezoek aan Hulsberg. </w:t>
      </w:r>
    </w:p>
    <w:p w:rsid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 xml:space="preserve">In de oud-Limburgse carréboerderij Wissengracht voerden zij gesprekken met deskundigen over grensoverschrijdende gezondheidszorg in de Euregio Maas-Rijn. </w:t>
      </w:r>
    </w:p>
    <w:p w:rsidR="003A48C2" w:rsidRPr="00175C5A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5C5A">
        <w:rPr>
          <w:rFonts w:ascii="Comic Sans MS" w:hAnsi="Comic Sans MS"/>
          <w:color w:val="000000" w:themeColor="text1"/>
        </w:rPr>
        <w:t>In Limburg, dat door twee buurlanden wordt omringd, is veel vraag naar gezondheidszorgvoorzieningen over de grens.</w:t>
      </w:r>
    </w:p>
    <w:p w:rsidR="00677863" w:rsidRPr="003A48C2" w:rsidRDefault="003A48C2" w:rsidP="00175C5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</w:pPr>
      <w:r w:rsidRPr="00175C5A">
        <w:rPr>
          <w:rFonts w:ascii="Comic Sans MS" w:hAnsi="Comic Sans MS"/>
          <w:color w:val="000000" w:themeColor="text1"/>
        </w:rPr>
        <w:t xml:space="preserve">Bekend is het café Op de </w:t>
      </w:r>
      <w:proofErr w:type="spellStart"/>
      <w:r w:rsidRPr="00175C5A">
        <w:rPr>
          <w:rFonts w:ascii="Comic Sans MS" w:hAnsi="Comic Sans MS"/>
          <w:color w:val="000000" w:themeColor="text1"/>
        </w:rPr>
        <w:t>Trepkes</w:t>
      </w:r>
      <w:proofErr w:type="spellEnd"/>
      <w:r w:rsidRPr="00175C5A">
        <w:rPr>
          <w:rFonts w:ascii="Comic Sans MS" w:hAnsi="Comic Sans MS"/>
          <w:color w:val="000000" w:themeColor="text1"/>
        </w:rPr>
        <w:t xml:space="preserve">, waar vele activiteiten georganiseerd worden en de thuishaven is van de Koninklijke fanfare </w:t>
      </w:r>
      <w:proofErr w:type="spellStart"/>
      <w:r w:rsidRPr="00175C5A">
        <w:rPr>
          <w:rFonts w:ascii="Comic Sans MS" w:hAnsi="Comic Sans MS"/>
          <w:color w:val="000000" w:themeColor="text1"/>
        </w:rPr>
        <w:t>St.Caecilia</w:t>
      </w:r>
      <w:proofErr w:type="spellEnd"/>
      <w:r w:rsidRPr="00175C5A">
        <w:rPr>
          <w:rFonts w:ascii="Comic Sans MS" w:hAnsi="Comic Sans MS"/>
          <w:color w:val="000000" w:themeColor="text1"/>
        </w:rPr>
        <w:t xml:space="preserve"> Hulsberg.</w:t>
      </w:r>
      <w:bookmarkStart w:id="0" w:name="_GoBack"/>
      <w:bookmarkEnd w:id="0"/>
      <w:r w:rsidR="00175C5A" w:rsidRPr="003A48C2">
        <w:t xml:space="preserve"> </w:t>
      </w:r>
    </w:p>
    <w:sectPr w:rsidR="00677863" w:rsidRPr="003A48C2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F6" w:rsidRDefault="000829F6">
      <w:r>
        <w:separator/>
      </w:r>
    </w:p>
  </w:endnote>
  <w:endnote w:type="continuationSeparator" w:id="0">
    <w:p w:rsidR="000829F6" w:rsidRDefault="0008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5C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829F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F6" w:rsidRDefault="000829F6">
      <w:r>
        <w:separator/>
      </w:r>
    </w:p>
  </w:footnote>
  <w:footnote w:type="continuationSeparator" w:id="0">
    <w:p w:rsidR="000829F6" w:rsidRDefault="0008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829F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27597"/>
    <w:multiLevelType w:val="hybridMultilevel"/>
    <w:tmpl w:val="F500B7D4"/>
    <w:lvl w:ilvl="0" w:tplc="52480C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24"/>
  </w:num>
  <w:num w:numId="5">
    <w:abstractNumId w:val="0"/>
  </w:num>
  <w:num w:numId="6">
    <w:abstractNumId w:val="18"/>
  </w:num>
  <w:num w:numId="7">
    <w:abstractNumId w:val="31"/>
  </w:num>
  <w:num w:numId="8">
    <w:abstractNumId w:val="12"/>
  </w:num>
  <w:num w:numId="9">
    <w:abstractNumId w:val="22"/>
  </w:num>
  <w:num w:numId="10">
    <w:abstractNumId w:val="5"/>
  </w:num>
  <w:num w:numId="11">
    <w:abstractNumId w:val="20"/>
  </w:num>
  <w:num w:numId="12">
    <w:abstractNumId w:val="28"/>
  </w:num>
  <w:num w:numId="13">
    <w:abstractNumId w:val="2"/>
  </w:num>
  <w:num w:numId="14">
    <w:abstractNumId w:val="29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25"/>
  </w:num>
  <w:num w:numId="20">
    <w:abstractNumId w:val="16"/>
  </w:num>
  <w:num w:numId="21">
    <w:abstractNumId w:val="6"/>
  </w:num>
  <w:num w:numId="22">
    <w:abstractNumId w:val="23"/>
  </w:num>
  <w:num w:numId="23">
    <w:abstractNumId w:val="1"/>
  </w:num>
  <w:num w:numId="24">
    <w:abstractNumId w:val="4"/>
  </w:num>
  <w:num w:numId="25">
    <w:abstractNumId w:val="11"/>
  </w:num>
  <w:num w:numId="26">
    <w:abstractNumId w:val="3"/>
  </w:num>
  <w:num w:numId="27">
    <w:abstractNumId w:val="19"/>
  </w:num>
  <w:num w:numId="28">
    <w:abstractNumId w:val="17"/>
  </w:num>
  <w:num w:numId="29">
    <w:abstractNumId w:val="10"/>
  </w:num>
  <w:num w:numId="30">
    <w:abstractNumId w:val="27"/>
  </w:num>
  <w:num w:numId="31">
    <w:abstractNumId w:val="30"/>
  </w:num>
  <w:num w:numId="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829F6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75C5A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Valkenburg-Houthem" TargetMode="External"/><Relationship Id="rId26" Type="http://schemas.openxmlformats.org/officeDocument/2006/relationships/hyperlink" Target="http://nl.wikipedia.org/wiki/Rijksmon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lemens_van_Alexandri%C3%AB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Voerendaal_(gemeente)" TargetMode="External"/><Relationship Id="rId25" Type="http://schemas.openxmlformats.org/officeDocument/2006/relationships/hyperlink" Target="http://nl.wikipedia.org/wiki/Carr%C3%A9boerderij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kenburg_aan_de_Geul" TargetMode="External"/><Relationship Id="rId20" Type="http://schemas.openxmlformats.org/officeDocument/2006/relationships/hyperlink" Target="http://nl.wikipedia.org/wiki/Sint-Clemenskerk_(Hulsberg)" TargetMode="External"/><Relationship Id="rId29" Type="http://schemas.openxmlformats.org/officeDocument/2006/relationships/hyperlink" Target="http://nl.wikipedia.org/wiki/Willem_Alexan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Mergellandrout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Pereboom_%26_Leijser" TargetMode="External"/><Relationship Id="rId28" Type="http://schemas.openxmlformats.org/officeDocument/2006/relationships/hyperlink" Target="http://nl.wikipedia.org/wiki/Emmaberg" TargetMode="External"/><Relationship Id="rId10" Type="http://schemas.openxmlformats.org/officeDocument/2006/relationships/hyperlink" Target="http://toolserver.org/~geohack/geohack.php?language=nl&amp;params=50_53_18_N_5_51_19_E_type:city_zoom:15_region:NL&amp;pagename=Hulsberg" TargetMode="External"/><Relationship Id="rId19" Type="http://schemas.openxmlformats.org/officeDocument/2006/relationships/hyperlink" Target="http://nl.wikipedia.org/wiki/114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Hans_Truyen" TargetMode="External"/><Relationship Id="rId27" Type="http://schemas.openxmlformats.org/officeDocument/2006/relationships/hyperlink" Target="http://nl.wikipedia.org/wiki/Valkenburg_aan_de_Geul" TargetMode="External"/><Relationship Id="rId30" Type="http://schemas.openxmlformats.org/officeDocument/2006/relationships/hyperlink" Target="http://nl.wikipedia.org/wiki/M%C3%A1xima_Zorreguiet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3882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2011-06-02T09:05:00Z</dcterms:created>
  <dcterms:modified xsi:type="dcterms:W3CDTF">2011-07-26T19:34:00Z</dcterms:modified>
</cp:coreProperties>
</file>