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4B" w:rsidRPr="002D36A4" w:rsidRDefault="008A534B" w:rsidP="008A534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D36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Honthem (L</w:t>
      </w:r>
      <w:r w:rsidR="00CF39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2D36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</w:p>
    <w:p w:rsid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6A4">
        <w:rPr>
          <w:rFonts w:ascii="Comic Sans MS" w:hAnsi="Comic Sans MS"/>
          <w:bCs/>
          <w:color w:val="000000" w:themeColor="text1"/>
        </w:rPr>
        <w:t>Honthem</w:t>
      </w:r>
      <w:r w:rsidRPr="002D36A4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D36A4">
        <w:rPr>
          <w:rFonts w:ascii="Comic Sans MS" w:hAnsi="Comic Sans MS"/>
          <w:color w:val="000000" w:themeColor="text1"/>
        </w:rPr>
        <w:t xml:space="preserve">: </w:t>
      </w:r>
      <w:r w:rsidRPr="002D36A4">
        <w:rPr>
          <w:rFonts w:ascii="Comic Sans MS" w:hAnsi="Comic Sans MS"/>
          <w:i/>
          <w:iCs/>
          <w:color w:val="000000" w:themeColor="text1"/>
        </w:rPr>
        <w:t>Hoontem</w:t>
      </w:r>
      <w:r w:rsidRPr="002D36A4">
        <w:rPr>
          <w:rFonts w:ascii="Comic Sans MS" w:hAnsi="Comic Sans MS"/>
          <w:color w:val="000000" w:themeColor="text1"/>
        </w:rPr>
        <w:t xml:space="preserve">) is een </w:t>
      </w:r>
      <w:hyperlink r:id="rId9" w:tooltip="Buurtschap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D36A4">
        <w:rPr>
          <w:rFonts w:ascii="Comic Sans MS" w:hAnsi="Comic Sans MS"/>
          <w:color w:val="000000" w:themeColor="text1"/>
        </w:rPr>
        <w:t xml:space="preserve"> van </w:t>
      </w:r>
      <w:hyperlink r:id="rId10" w:tooltip="Margraten (plaats)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2D36A4">
        <w:rPr>
          <w:rFonts w:ascii="Comic Sans MS" w:hAnsi="Comic Sans MS"/>
          <w:color w:val="000000" w:themeColor="text1"/>
        </w:rPr>
        <w:t xml:space="preserve"> in het gemeente </w:t>
      </w:r>
      <w:hyperlink r:id="rId11" w:tooltip="Eijsden-Margraten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2D36A4">
        <w:rPr>
          <w:rFonts w:ascii="Comic Sans MS" w:hAnsi="Comic Sans MS"/>
          <w:color w:val="000000" w:themeColor="text1"/>
        </w:rPr>
        <w:t xml:space="preserve">. </w:t>
      </w:r>
    </w:p>
    <w:p w:rsidR="008A534B" w:rsidRP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6A4">
        <w:rPr>
          <w:rFonts w:ascii="Comic Sans MS" w:hAnsi="Comic Sans MS"/>
          <w:color w:val="000000" w:themeColor="text1"/>
        </w:rPr>
        <w:t xml:space="preserve">Tot 31 december 2010 maakte het buurtschap deel uit van de gemeente </w:t>
      </w:r>
      <w:hyperlink r:id="rId12" w:tooltip="Margraten (voormalige gemeente)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2D36A4">
        <w:rPr>
          <w:rFonts w:ascii="Comic Sans MS" w:hAnsi="Comic Sans MS"/>
          <w:color w:val="000000" w:themeColor="text1"/>
        </w:rPr>
        <w:t>.</w:t>
      </w:r>
    </w:p>
    <w:p w:rsid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6A4">
        <w:rPr>
          <w:rFonts w:ascii="Comic Sans MS" w:hAnsi="Comic Sans MS"/>
          <w:color w:val="000000" w:themeColor="text1"/>
        </w:rPr>
        <w:t xml:space="preserve">Het achtervoegsel verwijst naar een heim of woning uit de </w:t>
      </w:r>
      <w:hyperlink r:id="rId13" w:tooltip="Middeleeuwen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2D36A4">
        <w:rPr>
          <w:rFonts w:ascii="Comic Sans MS" w:hAnsi="Comic Sans MS"/>
          <w:color w:val="000000" w:themeColor="text1"/>
        </w:rPr>
        <w:t xml:space="preserve">. </w:t>
      </w:r>
    </w:p>
    <w:p w:rsid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6A4">
        <w:rPr>
          <w:rFonts w:ascii="Comic Sans MS" w:hAnsi="Comic Sans MS"/>
          <w:color w:val="000000" w:themeColor="text1"/>
        </w:rPr>
        <w:t xml:space="preserve">Tot 1982 behoorde Honthem tot de gemeente </w:t>
      </w:r>
      <w:hyperlink r:id="rId14" w:tooltip="Gronsveld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</w:hyperlink>
      <w:r w:rsidRPr="002D36A4">
        <w:rPr>
          <w:rFonts w:ascii="Comic Sans MS" w:hAnsi="Comic Sans MS"/>
          <w:color w:val="000000" w:themeColor="text1"/>
        </w:rPr>
        <w:t xml:space="preserve">. </w:t>
      </w:r>
    </w:p>
    <w:p w:rsidR="008A534B" w:rsidRP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6A4">
        <w:rPr>
          <w:rFonts w:ascii="Comic Sans MS" w:hAnsi="Comic Sans MS"/>
          <w:color w:val="000000" w:themeColor="text1"/>
        </w:rPr>
        <w:t xml:space="preserve">De 120 inwoners (2007) wonen rond de weg Honthem tussen </w:t>
      </w:r>
      <w:hyperlink r:id="rId15" w:tooltip="Cadier en Keer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Cadier en Keer</w:t>
        </w:r>
      </w:hyperlink>
      <w:r w:rsidRPr="002D36A4">
        <w:rPr>
          <w:rFonts w:ascii="Comic Sans MS" w:hAnsi="Comic Sans MS"/>
          <w:color w:val="000000" w:themeColor="text1"/>
        </w:rPr>
        <w:t xml:space="preserve"> en Margraten.</w:t>
      </w:r>
    </w:p>
    <w:p w:rsidR="008A534B" w:rsidRP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36A4">
        <w:rPr>
          <w:rFonts w:ascii="Comic Sans MS" w:hAnsi="Comic Sans MS"/>
          <w:color w:val="000000" w:themeColor="text1"/>
        </w:rPr>
        <w:t xml:space="preserve">Honthem hoort bij de </w:t>
      </w:r>
      <w:hyperlink r:id="rId16" w:tooltip="Parochie (kerk)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parochie</w:t>
        </w:r>
      </w:hyperlink>
      <w:r w:rsidRPr="002D36A4">
        <w:rPr>
          <w:rFonts w:ascii="Comic Sans MS" w:hAnsi="Comic Sans MS"/>
          <w:color w:val="000000" w:themeColor="text1"/>
        </w:rPr>
        <w:t xml:space="preserve"> </w:t>
      </w:r>
      <w:hyperlink r:id="rId17" w:tooltip="Cadier en Keer" w:history="1">
        <w:r w:rsidRPr="002D36A4">
          <w:rPr>
            <w:rStyle w:val="Hyperlink"/>
            <w:rFonts w:ascii="Comic Sans MS" w:hAnsi="Comic Sans MS"/>
            <w:color w:val="000000" w:themeColor="text1"/>
            <w:u w:val="none"/>
          </w:rPr>
          <w:t>Cadier en Keer</w:t>
        </w:r>
      </w:hyperlink>
      <w:r w:rsidRPr="002D36A4">
        <w:rPr>
          <w:rFonts w:ascii="Comic Sans MS" w:hAnsi="Comic Sans MS"/>
          <w:color w:val="000000" w:themeColor="text1"/>
        </w:rPr>
        <w:t>.</w:t>
      </w:r>
    </w:p>
    <w:p w:rsidR="002D36A4" w:rsidRP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</w:pPr>
      <w:r w:rsidRPr="002D36A4">
        <w:rPr>
          <w:rFonts w:ascii="Comic Sans MS" w:hAnsi="Comic Sans MS"/>
          <w:color w:val="000000" w:themeColor="text1"/>
        </w:rPr>
        <w:t xml:space="preserve">Naar het schijnt woont een van de afstammelingen van de oprichter van Honthem in Honthem zelf. </w:t>
      </w:r>
    </w:p>
    <w:p w:rsidR="002D36A4" w:rsidRPr="002D36A4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</w:pPr>
      <w:r w:rsidRPr="002D36A4">
        <w:rPr>
          <w:rFonts w:ascii="Comic Sans MS" w:hAnsi="Comic Sans MS"/>
          <w:color w:val="000000" w:themeColor="text1"/>
        </w:rPr>
        <w:t xml:space="preserve">Het gaat hier om Jonkheer van Holthe tot Echten, afstammeling van de heer Gaston van Honthem tot Eijsden. </w:t>
      </w:r>
    </w:p>
    <w:p w:rsidR="00677863" w:rsidRPr="008A534B" w:rsidRDefault="008A534B" w:rsidP="002D36A4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</w:pPr>
      <w:r w:rsidRPr="002D36A4">
        <w:rPr>
          <w:rFonts w:ascii="Comic Sans MS" w:hAnsi="Comic Sans MS"/>
          <w:color w:val="000000" w:themeColor="text1"/>
        </w:rPr>
        <w:t>Na 500 jaar is de achternaam echter verbasterd, wat ertoe heeft geleid dat zijn afstammelingen tegenwoordig van Holthe tot Echten heten.</w:t>
      </w:r>
      <w:r w:rsidR="002D36A4" w:rsidRPr="008A534B">
        <w:t xml:space="preserve"> </w:t>
      </w:r>
    </w:p>
    <w:sectPr w:rsidR="00677863" w:rsidRPr="008A534B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15" w:rsidRDefault="00FB6E15">
      <w:r>
        <w:separator/>
      </w:r>
    </w:p>
  </w:endnote>
  <w:endnote w:type="continuationSeparator" w:id="0">
    <w:p w:rsidR="00FB6E15" w:rsidRDefault="00FB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F392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F392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15" w:rsidRDefault="00FB6E15">
      <w:r>
        <w:separator/>
      </w:r>
    </w:p>
  </w:footnote>
  <w:footnote w:type="continuationSeparator" w:id="0">
    <w:p w:rsidR="00FB6E15" w:rsidRDefault="00FB6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B6E1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D3DFF"/>
    <w:multiLevelType w:val="multilevel"/>
    <w:tmpl w:val="279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10BBB"/>
    <w:multiLevelType w:val="hybridMultilevel"/>
    <w:tmpl w:val="510CABEA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F0C88"/>
    <w:multiLevelType w:val="multilevel"/>
    <w:tmpl w:val="EA4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4672A"/>
    <w:multiLevelType w:val="multilevel"/>
    <w:tmpl w:val="1040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7"/>
  </w:num>
  <w:num w:numId="5">
    <w:abstractNumId w:val="10"/>
  </w:num>
  <w:num w:numId="6">
    <w:abstractNumId w:val="19"/>
  </w:num>
  <w:num w:numId="7">
    <w:abstractNumId w:val="26"/>
  </w:num>
  <w:num w:numId="8">
    <w:abstractNumId w:val="13"/>
  </w:num>
  <w:num w:numId="9">
    <w:abstractNumId w:val="12"/>
  </w:num>
  <w:num w:numId="10">
    <w:abstractNumId w:val="14"/>
  </w:num>
  <w:num w:numId="11">
    <w:abstractNumId w:val="25"/>
  </w:num>
  <w:num w:numId="12">
    <w:abstractNumId w:val="21"/>
  </w:num>
  <w:num w:numId="13">
    <w:abstractNumId w:val="8"/>
  </w:num>
  <w:num w:numId="14">
    <w:abstractNumId w:val="6"/>
  </w:num>
  <w:num w:numId="15">
    <w:abstractNumId w:val="20"/>
  </w:num>
  <w:num w:numId="16">
    <w:abstractNumId w:val="1"/>
  </w:num>
  <w:num w:numId="17">
    <w:abstractNumId w:val="0"/>
  </w:num>
  <w:num w:numId="18">
    <w:abstractNumId w:val="22"/>
  </w:num>
  <w:num w:numId="19">
    <w:abstractNumId w:val="3"/>
  </w:num>
  <w:num w:numId="20">
    <w:abstractNumId w:val="9"/>
  </w:num>
  <w:num w:numId="21">
    <w:abstractNumId w:val="24"/>
  </w:num>
  <w:num w:numId="22">
    <w:abstractNumId w:val="11"/>
  </w:num>
  <w:num w:numId="23">
    <w:abstractNumId w:val="23"/>
  </w:num>
  <w:num w:numId="24">
    <w:abstractNumId w:val="16"/>
  </w:num>
  <w:num w:numId="25">
    <w:abstractNumId w:val="17"/>
  </w:num>
  <w:num w:numId="26">
    <w:abstractNumId w:val="4"/>
  </w:num>
  <w:num w:numId="2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0A67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D36A4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924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B6E15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Middeleeuw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graten_(voormalige_gemeente)" TargetMode="External"/><Relationship Id="rId17" Type="http://schemas.openxmlformats.org/officeDocument/2006/relationships/hyperlink" Target="http://nl.wikipedia.org/wiki/Cadier_en_K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ochie_(kerk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jsden-Margra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dier_en_Keer" TargetMode="External"/><Relationship Id="rId10" Type="http://schemas.openxmlformats.org/officeDocument/2006/relationships/hyperlink" Target="http://nl.wikipedia.org/wiki/Margraten_(plaats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Gronsvel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1600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2011-06-02T08:55:00Z</dcterms:created>
  <dcterms:modified xsi:type="dcterms:W3CDTF">2011-07-26T14:28:00Z</dcterms:modified>
</cp:coreProperties>
</file>