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B6" w:rsidRPr="00321A26" w:rsidRDefault="00B919B6" w:rsidP="00B919B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21A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Helle (Mechelen) (L</w:t>
      </w:r>
      <w:r w:rsidR="00321A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321A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321A2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DAE32EE" wp14:editId="7EE4C6CC">
            <wp:extent cx="213995" cy="213995"/>
            <wp:effectExtent l="0" t="0" r="0" b="0"/>
            <wp:docPr id="823" name="Afbeelding 8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21A2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56' OL</w:t>
        </w:r>
      </w:hyperlink>
    </w:p>
    <w:p w:rsidR="00321A26" w:rsidRDefault="00321A26" w:rsidP="00321A26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21A26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B42D3A9" wp14:editId="4DBEE7DD">
            <wp:simplePos x="0" y="0"/>
            <wp:positionH relativeFrom="column">
              <wp:posOffset>5495290</wp:posOffset>
            </wp:positionH>
            <wp:positionV relativeFrom="paragraph">
              <wp:posOffset>144780</wp:posOffset>
            </wp:positionV>
            <wp:extent cx="1139825" cy="854710"/>
            <wp:effectExtent l="19050" t="0" r="22225" b="307340"/>
            <wp:wrapSquare wrapText="bothSides"/>
            <wp:docPr id="1" name="Afbeelding 1" descr="Mechelen-Bommerigerweg 1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Mechelen-Bommerigerweg 1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54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9B6" w:rsidRPr="00321A26">
        <w:rPr>
          <w:rFonts w:ascii="Comic Sans MS" w:hAnsi="Comic Sans MS"/>
          <w:bCs/>
          <w:color w:val="000000" w:themeColor="text1"/>
        </w:rPr>
        <w:t>Helle</w:t>
      </w:r>
      <w:r w:rsidR="00B919B6" w:rsidRPr="00321A26">
        <w:rPr>
          <w:rFonts w:ascii="Comic Sans MS" w:hAnsi="Comic Sans MS"/>
          <w:color w:val="000000" w:themeColor="text1"/>
        </w:rPr>
        <w:t xml:space="preserve"> (Limburgs: </w:t>
      </w:r>
      <w:r w:rsidR="00B919B6" w:rsidRPr="00321A26">
        <w:rPr>
          <w:rFonts w:ascii="Comic Sans MS" w:hAnsi="Comic Sans MS"/>
          <w:bCs/>
          <w:color w:val="000000" w:themeColor="text1"/>
        </w:rPr>
        <w:t>Helle</w:t>
      </w:r>
      <w:r w:rsidR="00B919B6" w:rsidRPr="00321A26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3" w:tooltip="Mechelen (Nederland)" w:history="1">
        <w:r w:rsidR="00B919B6"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Mechelen</w:t>
        </w:r>
      </w:hyperlink>
      <w:r w:rsidR="00B919B6" w:rsidRPr="00321A26">
        <w:rPr>
          <w:rFonts w:ascii="Comic Sans MS" w:hAnsi="Comic Sans MS"/>
          <w:color w:val="000000" w:themeColor="text1"/>
        </w:rPr>
        <w:t xml:space="preserve"> in de gemeente </w:t>
      </w:r>
      <w:hyperlink r:id="rId14" w:tooltip="Gulpen-Wittem" w:history="1">
        <w:r w:rsidR="00B919B6"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="00B919B6" w:rsidRPr="00321A26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="00B919B6"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B919B6" w:rsidRPr="00321A26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="00B919B6"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B919B6" w:rsidRPr="00321A26">
        <w:rPr>
          <w:rFonts w:ascii="Comic Sans MS" w:hAnsi="Comic Sans MS"/>
          <w:color w:val="000000" w:themeColor="text1"/>
        </w:rPr>
        <w:t xml:space="preserve">. </w:t>
      </w:r>
    </w:p>
    <w:p w:rsidR="00321A26" w:rsidRDefault="00B919B6" w:rsidP="00321A26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21A26">
        <w:rPr>
          <w:rFonts w:ascii="Comic Sans MS" w:hAnsi="Comic Sans MS"/>
          <w:color w:val="000000" w:themeColor="text1"/>
        </w:rPr>
        <w:t xml:space="preserve">De buurtschap ligt aan de weg van Mechelen naar </w:t>
      </w:r>
      <w:hyperlink r:id="rId17" w:tooltip="Bommerig" w:history="1">
        <w:proofErr w:type="spellStart"/>
        <w:r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Bommerig</w:t>
        </w:r>
        <w:proofErr w:type="spellEnd"/>
      </w:hyperlink>
      <w:r w:rsidRPr="00321A26">
        <w:rPr>
          <w:rFonts w:ascii="Comic Sans MS" w:hAnsi="Comic Sans MS"/>
          <w:color w:val="000000" w:themeColor="text1"/>
        </w:rPr>
        <w:t xml:space="preserve"> op een helling boven de </w:t>
      </w:r>
      <w:hyperlink r:id="rId18" w:tooltip="Geul (rivier)" w:history="1">
        <w:r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321A26">
        <w:rPr>
          <w:rFonts w:ascii="Comic Sans MS" w:hAnsi="Comic Sans MS"/>
          <w:color w:val="000000" w:themeColor="text1"/>
        </w:rPr>
        <w:t xml:space="preserve">. </w:t>
      </w:r>
    </w:p>
    <w:p w:rsidR="00B919B6" w:rsidRPr="00321A26" w:rsidRDefault="00B919B6" w:rsidP="00321A26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21A26">
        <w:rPr>
          <w:rFonts w:ascii="Comic Sans MS" w:hAnsi="Comic Sans MS"/>
          <w:color w:val="000000" w:themeColor="text1"/>
        </w:rPr>
        <w:t>De naam is afgeleid van de helling waarop de buurtschap ligt.</w:t>
      </w:r>
    </w:p>
    <w:p w:rsidR="00321A26" w:rsidRDefault="00321A26" w:rsidP="00321A26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21A26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AD5AF5" wp14:editId="178749D0">
            <wp:simplePos x="0" y="0"/>
            <wp:positionH relativeFrom="column">
              <wp:posOffset>5494655</wp:posOffset>
            </wp:positionH>
            <wp:positionV relativeFrom="paragraph">
              <wp:posOffset>417195</wp:posOffset>
            </wp:positionV>
            <wp:extent cx="1139825" cy="854710"/>
            <wp:effectExtent l="19050" t="0" r="22225" b="307340"/>
            <wp:wrapSquare wrapText="bothSides"/>
            <wp:docPr id="2" name="Afbeelding 2" descr="Mechelen-Bommerigerweg 16 zicht binnenzijde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Mechelen-Bommerigerweg 16 zicht binnenzijde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54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9B6" w:rsidRPr="00321A26">
        <w:rPr>
          <w:rFonts w:ascii="Comic Sans MS" w:hAnsi="Comic Sans MS"/>
          <w:color w:val="000000" w:themeColor="text1"/>
        </w:rPr>
        <w:t xml:space="preserve">In Helle staan verschillende </w:t>
      </w:r>
      <w:hyperlink r:id="rId21" w:tooltip="Vakwerk (wandconstructie)" w:history="1">
        <w:r w:rsidR="00B919B6"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="00B919B6" w:rsidRPr="00321A26">
        <w:rPr>
          <w:rFonts w:ascii="Comic Sans MS" w:hAnsi="Comic Sans MS"/>
          <w:color w:val="000000" w:themeColor="text1"/>
        </w:rPr>
        <w:t xml:space="preserve">, waaronder ook een </w:t>
      </w:r>
      <w:hyperlink r:id="rId22" w:tooltip="Carréboerderij" w:history="1">
        <w:proofErr w:type="spellStart"/>
        <w:r w:rsidR="00B919B6"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vierkantshoeve</w:t>
        </w:r>
        <w:proofErr w:type="spellEnd"/>
      </w:hyperlink>
      <w:r w:rsidR="00B919B6" w:rsidRPr="00321A26">
        <w:rPr>
          <w:rFonts w:ascii="Comic Sans MS" w:hAnsi="Comic Sans MS"/>
          <w:color w:val="000000" w:themeColor="text1"/>
        </w:rPr>
        <w:t xml:space="preserve">. </w:t>
      </w:r>
    </w:p>
    <w:p w:rsidR="00B919B6" w:rsidRPr="00321A26" w:rsidRDefault="00B919B6" w:rsidP="00321A26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21A26">
        <w:rPr>
          <w:rFonts w:ascii="Comic Sans MS" w:hAnsi="Comic Sans MS"/>
          <w:color w:val="000000" w:themeColor="text1"/>
        </w:rPr>
        <w:t xml:space="preserve">Vanwege deze karakteristieke bebouwing is de buurtschap aangewezen als </w:t>
      </w:r>
      <w:hyperlink r:id="rId23" w:tooltip="Beschermd dorpsgezicht" w:history="1">
        <w:r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321A26">
        <w:rPr>
          <w:rFonts w:ascii="Comic Sans MS" w:hAnsi="Comic Sans MS"/>
          <w:color w:val="000000" w:themeColor="text1"/>
        </w:rPr>
        <w:t>.</w:t>
      </w:r>
      <w:r w:rsidR="00321A26" w:rsidRPr="00321A26">
        <w:rPr>
          <w:rFonts w:ascii="Comic Sans MS" w:hAnsi="Comic Sans MS"/>
          <w:noProof/>
          <w:color w:val="000000" w:themeColor="text1"/>
        </w:rPr>
        <w:t xml:space="preserve"> </w:t>
      </w:r>
    </w:p>
    <w:p w:rsidR="00B919B6" w:rsidRPr="00321A26" w:rsidRDefault="00B919B6" w:rsidP="00B919B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321A2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Vakwerkgebouwen</w:t>
      </w:r>
      <w:proofErr w:type="spellEnd"/>
      <w:r w:rsidRPr="00321A2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in </w:t>
      </w:r>
      <w:proofErr w:type="spellStart"/>
      <w:r w:rsidRPr="00321A2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Helle</w:t>
      </w:r>
      <w:proofErr w:type="spellEnd"/>
      <w:r w:rsidR="00321A26" w:rsidRPr="00321A26">
        <w:rPr>
          <w:rFonts w:ascii="Comic Sans MS" w:hAnsi="Comic Sans MS"/>
          <w:i w:val="0"/>
          <w:noProof/>
          <w:color w:val="0000FF"/>
          <w:sz w:val="24"/>
          <w:bdr w:val="single" w:sz="4" w:space="0" w:color="auto"/>
          <w:shd w:val="clear" w:color="auto" w:fill="FFFF00"/>
          <w:lang w:val="nl-NL"/>
        </w:rPr>
        <w:t xml:space="preserve"> </w:t>
      </w:r>
    </w:p>
    <w:p w:rsidR="00B919B6" w:rsidRPr="00321A26" w:rsidRDefault="00B919B6" w:rsidP="00321A26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21A26">
        <w:rPr>
          <w:rFonts w:ascii="Comic Sans MS" w:hAnsi="Comic Sans MS"/>
          <w:color w:val="000000" w:themeColor="text1"/>
        </w:rPr>
        <w:t xml:space="preserve">In Helle staan verschillende </w:t>
      </w:r>
      <w:hyperlink r:id="rId24" w:tooltip="Vakwerk (wandconstructie)" w:history="1">
        <w:r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321A26">
        <w:rPr>
          <w:rFonts w:ascii="Comic Sans MS" w:hAnsi="Comic Sans MS"/>
          <w:color w:val="000000" w:themeColor="text1"/>
        </w:rPr>
        <w:t xml:space="preserve"> en -huizen die tevens </w:t>
      </w:r>
      <w:hyperlink r:id="rId25" w:tooltip="Rijksmonument" w:history="1">
        <w:r w:rsidRPr="00321A26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321A26">
        <w:rPr>
          <w:rFonts w:ascii="Comic Sans MS" w:hAnsi="Comic Sans MS"/>
          <w:color w:val="000000" w:themeColor="text1"/>
        </w:rPr>
        <w:t xml:space="preserve"> zijn.</w:t>
      </w:r>
    </w:p>
    <w:p w:rsidR="00677863" w:rsidRPr="00B919B6" w:rsidRDefault="00677863" w:rsidP="00B919B6">
      <w:bookmarkStart w:id="0" w:name="_GoBack"/>
      <w:bookmarkEnd w:id="0"/>
    </w:p>
    <w:sectPr w:rsidR="00677863" w:rsidRPr="00B919B6" w:rsidSect="003D6C7A">
      <w:headerReference w:type="default" r:id="rId26"/>
      <w:footerReference w:type="even" r:id="rId27"/>
      <w:footerReference w:type="defaul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74" w:rsidRDefault="00AB3474">
      <w:r>
        <w:separator/>
      </w:r>
    </w:p>
  </w:endnote>
  <w:endnote w:type="continuationSeparator" w:id="0">
    <w:p w:rsidR="00AB3474" w:rsidRDefault="00AB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21A2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21A2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74" w:rsidRDefault="00AB3474">
      <w:r>
        <w:separator/>
      </w:r>
    </w:p>
  </w:footnote>
  <w:footnote w:type="continuationSeparator" w:id="0">
    <w:p w:rsidR="00AB3474" w:rsidRDefault="00AB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B347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370"/>
    <w:multiLevelType w:val="multilevel"/>
    <w:tmpl w:val="08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9BC"/>
    <w:multiLevelType w:val="multilevel"/>
    <w:tmpl w:val="5B4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5B81"/>
    <w:multiLevelType w:val="multilevel"/>
    <w:tmpl w:val="3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C1569"/>
    <w:multiLevelType w:val="multilevel"/>
    <w:tmpl w:val="075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639E2"/>
    <w:multiLevelType w:val="multilevel"/>
    <w:tmpl w:val="BD12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877B1"/>
    <w:multiLevelType w:val="multilevel"/>
    <w:tmpl w:val="1F6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21DE5"/>
    <w:multiLevelType w:val="multilevel"/>
    <w:tmpl w:val="196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E22F0"/>
    <w:multiLevelType w:val="multilevel"/>
    <w:tmpl w:val="FFB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E5232"/>
    <w:multiLevelType w:val="hybridMultilevel"/>
    <w:tmpl w:val="3FB45290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C3ECB"/>
    <w:multiLevelType w:val="multilevel"/>
    <w:tmpl w:val="662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B0A62"/>
    <w:multiLevelType w:val="multilevel"/>
    <w:tmpl w:val="E7C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F7A2E"/>
    <w:multiLevelType w:val="multilevel"/>
    <w:tmpl w:val="FBC8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23089"/>
    <w:multiLevelType w:val="multilevel"/>
    <w:tmpl w:val="7F5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B4508"/>
    <w:multiLevelType w:val="hybridMultilevel"/>
    <w:tmpl w:val="0D8C2774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22308"/>
    <w:multiLevelType w:val="multilevel"/>
    <w:tmpl w:val="24E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97FAF"/>
    <w:multiLevelType w:val="multilevel"/>
    <w:tmpl w:val="3DF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77DCD"/>
    <w:multiLevelType w:val="multilevel"/>
    <w:tmpl w:val="DE8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9291D"/>
    <w:multiLevelType w:val="multilevel"/>
    <w:tmpl w:val="F03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A400D"/>
    <w:multiLevelType w:val="multilevel"/>
    <w:tmpl w:val="F34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31CA5"/>
    <w:multiLevelType w:val="multilevel"/>
    <w:tmpl w:val="2F3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662812"/>
    <w:multiLevelType w:val="multilevel"/>
    <w:tmpl w:val="D11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A5789"/>
    <w:multiLevelType w:val="multilevel"/>
    <w:tmpl w:val="B47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03117C"/>
    <w:multiLevelType w:val="multilevel"/>
    <w:tmpl w:val="C72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2D4D21"/>
    <w:multiLevelType w:val="multilevel"/>
    <w:tmpl w:val="66D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03E81"/>
    <w:multiLevelType w:val="multilevel"/>
    <w:tmpl w:val="1E2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2"/>
  </w:num>
  <w:num w:numId="5">
    <w:abstractNumId w:val="24"/>
  </w:num>
  <w:num w:numId="6">
    <w:abstractNumId w:val="2"/>
  </w:num>
  <w:num w:numId="7">
    <w:abstractNumId w:val="10"/>
  </w:num>
  <w:num w:numId="8">
    <w:abstractNumId w:val="1"/>
  </w:num>
  <w:num w:numId="9">
    <w:abstractNumId w:val="12"/>
  </w:num>
  <w:num w:numId="10">
    <w:abstractNumId w:val="19"/>
  </w:num>
  <w:num w:numId="11">
    <w:abstractNumId w:val="18"/>
  </w:num>
  <w:num w:numId="12">
    <w:abstractNumId w:val="7"/>
  </w:num>
  <w:num w:numId="13">
    <w:abstractNumId w:val="0"/>
  </w:num>
  <w:num w:numId="14">
    <w:abstractNumId w:val="14"/>
  </w:num>
  <w:num w:numId="15">
    <w:abstractNumId w:val="21"/>
  </w:num>
  <w:num w:numId="16">
    <w:abstractNumId w:val="17"/>
  </w:num>
  <w:num w:numId="17">
    <w:abstractNumId w:val="5"/>
  </w:num>
  <w:num w:numId="18">
    <w:abstractNumId w:val="6"/>
  </w:num>
  <w:num w:numId="19">
    <w:abstractNumId w:val="3"/>
  </w:num>
  <w:num w:numId="20">
    <w:abstractNumId w:val="15"/>
  </w:num>
  <w:num w:numId="21">
    <w:abstractNumId w:val="20"/>
  </w:num>
  <w:num w:numId="22">
    <w:abstractNumId w:val="11"/>
  </w:num>
  <w:num w:numId="23">
    <w:abstractNumId w:val="4"/>
  </w:num>
  <w:num w:numId="24">
    <w:abstractNumId w:val="13"/>
  </w:num>
  <w:num w:numId="2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21A26"/>
    <w:rsid w:val="0032498B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667CD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84565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B3474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B6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339CE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31E08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50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23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330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8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69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9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2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75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3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3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4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94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4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82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7042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3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0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19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2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chelen_(Nederland)" TargetMode="External"/><Relationship Id="rId18" Type="http://schemas.openxmlformats.org/officeDocument/2006/relationships/hyperlink" Target="http://nl.wikipedia.org/wiki/Geul_(rivier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kwerk_(wandconstructie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Bommerig" TargetMode="External"/><Relationship Id="rId25" Type="http://schemas.openxmlformats.org/officeDocument/2006/relationships/hyperlink" Target="http://nl.wikipedia.org/wiki/Rijksmonum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Mechelen-Bommerigerweg_16.JPG" TargetMode="External"/><Relationship Id="rId24" Type="http://schemas.openxmlformats.org/officeDocument/2006/relationships/hyperlink" Target="http://nl.wikipedia.org/wiki/Vakwerk_(wandconstruct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Beschermd_dorpsgezicht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7_10_N_5_55_44_E_type:city_zoom:15_region:NL&amp;pagename=Helle_(Mechelen)" TargetMode="External"/><Relationship Id="rId19" Type="http://schemas.openxmlformats.org/officeDocument/2006/relationships/hyperlink" Target="http://nl.wikipedia.org/wiki/Bestand:Mechelen-Bommerigerweg_16_zicht_binnenzijd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ulpen-Wittem" TargetMode="External"/><Relationship Id="rId22" Type="http://schemas.openxmlformats.org/officeDocument/2006/relationships/hyperlink" Target="http://nl.wikipedia.org/wiki/Carr%C3%A9boerderij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1716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2011-05-31T19:26:00Z</dcterms:created>
  <dcterms:modified xsi:type="dcterms:W3CDTF">2011-07-26T13:04:00Z</dcterms:modified>
</cp:coreProperties>
</file>