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E6" w:rsidRPr="00D25E6C" w:rsidRDefault="006461E6" w:rsidP="006461E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25E6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Heide (Venray) (L</w:t>
      </w:r>
      <w:r w:rsidR="00D25E6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D25E6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Pr="00D25E6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5192971" wp14:editId="5157A0DA">
            <wp:extent cx="220980" cy="220980"/>
            <wp:effectExtent l="0" t="0" r="7620" b="7620"/>
            <wp:docPr id="762" name="Afbeelding 76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25E6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30' NB, 5° 57' OL</w:t>
        </w:r>
      </w:hyperlink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bCs/>
          <w:color w:val="000000" w:themeColor="text1"/>
        </w:rPr>
        <w:t>Heide</w:t>
      </w:r>
      <w:r w:rsidRPr="00D25E6C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25E6C">
        <w:rPr>
          <w:rFonts w:ascii="Comic Sans MS" w:hAnsi="Comic Sans MS"/>
          <w:color w:val="000000" w:themeColor="text1"/>
        </w:rPr>
        <w:t xml:space="preserve">: </w:t>
      </w:r>
      <w:r w:rsidRPr="00D25E6C">
        <w:rPr>
          <w:rFonts w:ascii="Comic Sans MS" w:hAnsi="Comic Sans MS"/>
          <w:i/>
          <w:iCs/>
          <w:color w:val="000000" w:themeColor="text1"/>
        </w:rPr>
        <w:t xml:space="preserve">De </w:t>
      </w:r>
      <w:proofErr w:type="spellStart"/>
      <w:r w:rsidRPr="00D25E6C">
        <w:rPr>
          <w:rFonts w:ascii="Comic Sans MS" w:hAnsi="Comic Sans MS"/>
          <w:i/>
          <w:iCs/>
          <w:color w:val="000000" w:themeColor="text1"/>
        </w:rPr>
        <w:t>Haej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) is een kerkdorp in de </w:t>
      </w:r>
      <w:hyperlink r:id="rId12" w:tooltip="Gemeente (bestuur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D25E6C">
        <w:rPr>
          <w:rFonts w:ascii="Comic Sans MS" w:hAnsi="Comic Sans MS"/>
          <w:color w:val="000000" w:themeColor="text1"/>
        </w:rPr>
        <w:t xml:space="preserve"> </w:t>
      </w:r>
      <w:hyperlink r:id="rId13" w:tooltip="Venray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D25E6C">
        <w:rPr>
          <w:rFonts w:ascii="Comic Sans MS" w:hAnsi="Comic Sans MS"/>
          <w:color w:val="000000" w:themeColor="text1"/>
        </w:rPr>
        <w:t xml:space="preserve">, in de Nederlandse </w:t>
      </w:r>
      <w:hyperlink r:id="rId14" w:tooltip="Nederlandse provincies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D25E6C">
        <w:rPr>
          <w:rFonts w:ascii="Comic Sans MS" w:hAnsi="Comic Sans MS"/>
          <w:color w:val="000000" w:themeColor="text1"/>
        </w:rPr>
        <w:t xml:space="preserve"> </w:t>
      </w:r>
      <w:hyperlink r:id="rId15" w:tooltip="Limburg (Nederland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D25E6C">
        <w:rPr>
          <w:rFonts w:ascii="Comic Sans MS" w:hAnsi="Comic Sans MS"/>
          <w:color w:val="000000" w:themeColor="text1"/>
        </w:rPr>
        <w:t xml:space="preserve">. </w:t>
      </w:r>
    </w:p>
    <w:p w:rsidR="006461E6" w:rsidRP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Het kende op 1 januari 2005 481 inwoners en dat verdeeld over 163 woningen en 530 ha. Heide ligt op de zandgronden, oostelijk van de vroegere </w:t>
      </w:r>
      <w:hyperlink r:id="rId16" w:tooltip="Peel (Nederland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Peel</w:t>
        </w:r>
      </w:hyperlink>
      <w:r w:rsidRPr="00D25E6C">
        <w:rPr>
          <w:rFonts w:ascii="Comic Sans MS" w:hAnsi="Comic Sans MS"/>
          <w:color w:val="000000" w:themeColor="text1"/>
        </w:rPr>
        <w:t>.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Heide komt voor het eerst voor in archiefstukken uit de </w:t>
      </w:r>
      <w:hyperlink r:id="rId17" w:tooltip="16e eeuw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D25E6C">
        <w:rPr>
          <w:rFonts w:ascii="Comic Sans MS" w:hAnsi="Comic Sans MS"/>
          <w:color w:val="000000" w:themeColor="text1"/>
        </w:rPr>
        <w:t xml:space="preserve">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Van een </w:t>
      </w:r>
      <w:hyperlink r:id="rId18" w:tooltip="Dorp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D25E6C">
        <w:rPr>
          <w:rFonts w:ascii="Comic Sans MS" w:hAnsi="Comic Sans MS"/>
          <w:color w:val="000000" w:themeColor="text1"/>
        </w:rPr>
        <w:t xml:space="preserve"> is dan nog geen sprake. De plaats bestaat dan uit een aantal </w:t>
      </w:r>
      <w:hyperlink r:id="rId19" w:tooltip="Boerderij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D25E6C">
        <w:rPr>
          <w:rFonts w:ascii="Comic Sans MS" w:hAnsi="Comic Sans MS"/>
          <w:color w:val="000000" w:themeColor="text1"/>
        </w:rPr>
        <w:t xml:space="preserve">. Een aantal was geclusterd, de rest verspreid over het gebied. </w:t>
      </w:r>
    </w:p>
    <w:p w:rsidR="006461E6" w:rsidRP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>De nederzetting zou in de volgende eeuw nog groeien.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Er gaat een legende over het feit, dat Heide geen dorp was in de 16e eeuw.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Het naburige </w:t>
      </w:r>
      <w:hyperlink r:id="rId20" w:tooltip="Veltum (de pagina bestaat niet)" w:history="1">
        <w:proofErr w:type="spellStart"/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Veltum</w:t>
        </w:r>
        <w:proofErr w:type="spellEnd"/>
      </w:hyperlink>
      <w:r w:rsidRPr="00D25E6C">
        <w:rPr>
          <w:rFonts w:ascii="Comic Sans MS" w:hAnsi="Comic Sans MS"/>
          <w:color w:val="000000" w:themeColor="text1"/>
        </w:rPr>
        <w:t xml:space="preserve"> zou het materiaal hebben gestolen waarmee een kapel gebouwd werd. </w:t>
      </w:r>
    </w:p>
    <w:p w:rsidR="00D25E6C" w:rsidRPr="00D25E6C" w:rsidRDefault="006461E6" w:rsidP="00D25E6C">
      <w:pPr>
        <w:pStyle w:val="Normaalweb"/>
        <w:spacing w:before="120" w:beforeAutospacing="0" w:after="120" w:afterAutospacing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D25E6C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Deze kapel in </w:t>
      </w:r>
      <w:proofErr w:type="spellStart"/>
      <w:r w:rsidRPr="00D25E6C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Veltum</w:t>
      </w:r>
      <w:proofErr w:type="spellEnd"/>
      <w:r w:rsidRPr="00D25E6C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 bestaat nog steeds. </w:t>
      </w:r>
    </w:p>
    <w:p w:rsidR="006461E6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Boeren uit </w:t>
      </w:r>
      <w:proofErr w:type="spellStart"/>
      <w:r w:rsidRPr="00D25E6C">
        <w:rPr>
          <w:rFonts w:ascii="Comic Sans MS" w:hAnsi="Comic Sans MS"/>
          <w:color w:val="000000" w:themeColor="text1"/>
        </w:rPr>
        <w:t>Veltum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 zouden in de nacht het materiaal weggehaald hebben met karren die, om het geluid te dempen, zakken om de wielen hadden.</w:t>
      </w:r>
    </w:p>
    <w:p w:rsidR="00D25E6C" w:rsidRPr="00D25E6C" w:rsidRDefault="00D25E6C" w:rsidP="00D25E6C">
      <w:pPr>
        <w:pStyle w:val="Normaalweb"/>
        <w:spacing w:before="120" w:beforeAutospacing="0" w:after="120" w:afterAutospacing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D25E6C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Jan Janssen (alias Jan de Lor)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In het begin van de 19e eeuw genoot dorpsbewoner Jan Janssen (alias Jan de Lor) bekendheid in de Peelregio.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Jan werd geboren te </w:t>
      </w:r>
      <w:hyperlink r:id="rId21" w:tooltip="Someren (plaats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Someren</w:t>
        </w:r>
      </w:hyperlink>
      <w:r w:rsidRPr="00D25E6C">
        <w:rPr>
          <w:rFonts w:ascii="Comic Sans MS" w:hAnsi="Comic Sans MS"/>
          <w:color w:val="000000" w:themeColor="text1"/>
        </w:rPr>
        <w:t xml:space="preserve"> in 1780 en huwde met </w:t>
      </w:r>
      <w:proofErr w:type="spellStart"/>
      <w:r w:rsidRPr="00D25E6C">
        <w:rPr>
          <w:rFonts w:ascii="Comic Sans MS" w:hAnsi="Comic Sans MS"/>
          <w:color w:val="000000" w:themeColor="text1"/>
        </w:rPr>
        <w:t>Gertude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25E6C">
        <w:rPr>
          <w:rFonts w:ascii="Comic Sans MS" w:hAnsi="Comic Sans MS"/>
          <w:color w:val="000000" w:themeColor="text1"/>
        </w:rPr>
        <w:t>Jenniskens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 woonachtig te Heide op de hoeve </w:t>
      </w:r>
      <w:proofErr w:type="spellStart"/>
      <w:r w:rsidRPr="00D25E6C">
        <w:rPr>
          <w:rFonts w:ascii="Comic Sans MS" w:hAnsi="Comic Sans MS"/>
          <w:color w:val="000000" w:themeColor="text1"/>
        </w:rPr>
        <w:t>Theuws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 Plats. Haar ouders </w:t>
      </w:r>
      <w:proofErr w:type="spellStart"/>
      <w:r w:rsidRPr="00D25E6C">
        <w:rPr>
          <w:rFonts w:ascii="Comic Sans MS" w:hAnsi="Comic Sans MS"/>
          <w:color w:val="000000" w:themeColor="text1"/>
        </w:rPr>
        <w:t>Jenniskens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 - Aan 't </w:t>
      </w:r>
      <w:proofErr w:type="spellStart"/>
      <w:r w:rsidRPr="00D25E6C">
        <w:rPr>
          <w:rFonts w:ascii="Comic Sans MS" w:hAnsi="Comic Sans MS"/>
          <w:color w:val="000000" w:themeColor="text1"/>
        </w:rPr>
        <w:t>Heck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 behoorden tot de grootste schapenhouders in dit deel van de </w:t>
      </w:r>
      <w:hyperlink r:id="rId22" w:tooltip="Peel (Nederland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Peel</w:t>
        </w:r>
      </w:hyperlink>
      <w:r w:rsidRPr="00D25E6C">
        <w:rPr>
          <w:rFonts w:ascii="Comic Sans MS" w:hAnsi="Comic Sans MS"/>
          <w:color w:val="000000" w:themeColor="text1"/>
        </w:rPr>
        <w:t xml:space="preserve">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Hun grafkruis aan de noordzijde van de </w:t>
      </w:r>
      <w:hyperlink r:id="rId23" w:tooltip="St. Petrus-Banden (de pagina bestaat niet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St. Petrus-Bandenkerk</w:t>
        </w:r>
      </w:hyperlink>
      <w:r w:rsidRPr="00D25E6C">
        <w:rPr>
          <w:rFonts w:ascii="Comic Sans MS" w:hAnsi="Comic Sans MS"/>
          <w:color w:val="000000" w:themeColor="text1"/>
        </w:rPr>
        <w:t xml:space="preserve"> te </w:t>
      </w:r>
      <w:hyperlink r:id="rId24" w:tooltip="Venray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D25E6C">
        <w:rPr>
          <w:rFonts w:ascii="Comic Sans MS" w:hAnsi="Comic Sans MS"/>
          <w:color w:val="000000" w:themeColor="text1"/>
        </w:rPr>
        <w:t xml:space="preserve"> getuigt mede van hun welstand.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Jan de Lor stond centraal in smokkelverhalen waarin hij douaniers te slim af was. Deze verhalen werden door generaties bewoners aan elkaar doorverteld.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Rond 1990 werd er te Heide een musical gewijd aan de avonturen van Jan de Lor. Diens zoon Hendrik Janssen was op latere leeftijd werkzaam op </w:t>
      </w:r>
      <w:hyperlink r:id="rId25" w:tooltip="Kasteel Ter Elst (de pagina bestaat niet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Kasteel Ter Elst</w:t>
        </w:r>
      </w:hyperlink>
      <w:r w:rsidRPr="00D25E6C">
        <w:rPr>
          <w:rFonts w:ascii="Comic Sans MS" w:hAnsi="Comic Sans MS"/>
          <w:color w:val="000000" w:themeColor="text1"/>
        </w:rPr>
        <w:t xml:space="preserve"> te </w:t>
      </w:r>
      <w:hyperlink r:id="rId26" w:tooltip="Duffel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Duffel</w:t>
        </w:r>
      </w:hyperlink>
      <w:r w:rsidRPr="00D25E6C">
        <w:rPr>
          <w:rFonts w:ascii="Comic Sans MS" w:hAnsi="Comic Sans MS"/>
          <w:color w:val="000000" w:themeColor="text1"/>
        </w:rPr>
        <w:t xml:space="preserve">, </w:t>
      </w:r>
      <w:hyperlink r:id="rId27" w:tooltip="België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België</w:t>
        </w:r>
      </w:hyperlink>
      <w:r w:rsidRPr="00D25E6C">
        <w:rPr>
          <w:rFonts w:ascii="Comic Sans MS" w:hAnsi="Comic Sans MS"/>
          <w:color w:val="000000" w:themeColor="text1"/>
        </w:rPr>
        <w:t xml:space="preserve"> en verbleef een aantal jaren in de gevangenis van </w:t>
      </w:r>
      <w:hyperlink r:id="rId28" w:tooltip="Gent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Gent</w:t>
        </w:r>
      </w:hyperlink>
      <w:r w:rsidRPr="00D25E6C">
        <w:rPr>
          <w:rFonts w:ascii="Comic Sans MS" w:hAnsi="Comic Sans MS"/>
          <w:color w:val="000000" w:themeColor="text1"/>
        </w:rPr>
        <w:t xml:space="preserve">. </w:t>
      </w:r>
    </w:p>
    <w:p w:rsidR="006461E6" w:rsidRP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Nazaten van De Lor (Janssen) zijn nog steeds in Heide en de omgeving woonachtig. Zo is er een </w:t>
      </w:r>
      <w:hyperlink r:id="rId29" w:tooltip="Zorgboerderij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zorgboerderij</w:t>
        </w:r>
      </w:hyperlink>
      <w:r w:rsidRPr="00D25E6C">
        <w:rPr>
          <w:rFonts w:ascii="Comic Sans MS" w:hAnsi="Comic Sans MS"/>
          <w:color w:val="000000" w:themeColor="text1"/>
        </w:rPr>
        <w:t xml:space="preserve"> genoemd naar De Lor. Fameus is de </w:t>
      </w:r>
      <w:proofErr w:type="spellStart"/>
      <w:r w:rsidRPr="00D25E6C">
        <w:rPr>
          <w:rFonts w:ascii="Comic Sans MS" w:hAnsi="Comic Sans MS"/>
          <w:color w:val="000000" w:themeColor="text1"/>
        </w:rPr>
        <w:t>Lorbaan</w:t>
      </w:r>
      <w:proofErr w:type="spellEnd"/>
      <w:r w:rsidRPr="00D25E6C">
        <w:rPr>
          <w:rFonts w:ascii="Comic Sans MS" w:hAnsi="Comic Sans MS"/>
          <w:color w:val="000000" w:themeColor="text1"/>
        </w:rPr>
        <w:t xml:space="preserve"> die niet ver van Heide vanuit </w:t>
      </w:r>
      <w:hyperlink r:id="rId30" w:tooltip="America (Limburg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America</w:t>
        </w:r>
      </w:hyperlink>
      <w:r w:rsidRPr="00D25E6C">
        <w:rPr>
          <w:rFonts w:ascii="Comic Sans MS" w:hAnsi="Comic Sans MS"/>
          <w:color w:val="000000" w:themeColor="text1"/>
        </w:rPr>
        <w:t xml:space="preserve"> richting </w:t>
      </w:r>
      <w:hyperlink r:id="rId31" w:tooltip="Venray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D25E6C">
        <w:rPr>
          <w:rFonts w:ascii="Comic Sans MS" w:hAnsi="Comic Sans MS"/>
          <w:color w:val="000000" w:themeColor="text1"/>
        </w:rPr>
        <w:t xml:space="preserve"> loopt. Onduidelijk is of deze oude smokkelroute naar Jan de Lor genoemd is, of misschien omgekeerd.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Door de afwezigheid van een kerk in Heide floreerde de </w:t>
      </w:r>
      <w:hyperlink r:id="rId32" w:tooltip="Kermis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kermis</w:t>
        </w:r>
      </w:hyperlink>
      <w:r w:rsidRPr="00D25E6C">
        <w:rPr>
          <w:rFonts w:ascii="Comic Sans MS" w:hAnsi="Comic Sans MS"/>
          <w:color w:val="000000" w:themeColor="text1"/>
        </w:rPr>
        <w:t xml:space="preserve"> in de plaats wel.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In de topperiode waren er in het gehucht vier danstenten tijdens de kermis aanwezig, wat een groot aantal was voor een gehucht. </w:t>
      </w:r>
    </w:p>
    <w:p w:rsidR="006461E6" w:rsidRP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lastRenderedPageBreak/>
        <w:t>De kermis wordt nog altijd gehouden en wel één keer per jaar op de zondag voor 24 juni (St. Jan).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Het gehucht werd pas een dorp nadat in het begin van de </w:t>
      </w:r>
      <w:hyperlink r:id="rId33" w:tooltip="20e eeuw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D25E6C">
        <w:rPr>
          <w:rFonts w:ascii="Comic Sans MS" w:hAnsi="Comic Sans MS"/>
          <w:color w:val="000000" w:themeColor="text1"/>
        </w:rPr>
        <w:t xml:space="preserve"> er een </w:t>
      </w:r>
      <w:hyperlink r:id="rId34" w:tooltip="Molen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molen</w:t>
        </w:r>
      </w:hyperlink>
      <w:r w:rsidRPr="00D25E6C">
        <w:rPr>
          <w:rFonts w:ascii="Comic Sans MS" w:hAnsi="Comic Sans MS"/>
          <w:color w:val="000000" w:themeColor="text1"/>
        </w:rPr>
        <w:t xml:space="preserve"> kwam in de plaats. Het was de aanzet tot een groeiperiode van de plaats.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De plaats groeide gestaag uit tot een dorp.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In de loop van de jaren '20 van die eeuw kreeg de plaats zijn eigen school. Na de </w:t>
      </w:r>
      <w:hyperlink r:id="rId35" w:tooltip="Tweede Wereldoorlog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D25E6C">
        <w:rPr>
          <w:rFonts w:ascii="Comic Sans MS" w:hAnsi="Comic Sans MS"/>
          <w:color w:val="000000" w:themeColor="text1"/>
        </w:rPr>
        <w:t xml:space="preserve"> was de plaats ook groot genoeg voor een eigen kerk, maar in de eerste jaren na de oorlog werd de mis gehouden in een noodgebouw.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Dit duurde voort tot in 1965 de kerk klaar voor gebruik was.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Naast de kerk had het dorp ook een gemeenschapshuis waardoor het verenigingsleven goed zijn plaats kon vinden.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In de jaren zeventig en tachtig woonden in het dorp zo'n 570 mensen.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In de jaren daarna ging het aantal langzaam naar beneden, mede door gebrek aan vernieuwing in het dorp, zowel qua woningen als qua voorzieningen. </w:t>
      </w:r>
    </w:p>
    <w:p w:rsid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In 2003 woonden er iets minder dan 500 mensen in het dorp. </w:t>
      </w:r>
    </w:p>
    <w:p w:rsidR="006461E6" w:rsidRPr="00D25E6C" w:rsidRDefault="006461E6" w:rsidP="00D25E6C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25E6C">
        <w:rPr>
          <w:rFonts w:ascii="Comic Sans MS" w:hAnsi="Comic Sans MS"/>
          <w:color w:val="000000" w:themeColor="text1"/>
        </w:rPr>
        <w:t xml:space="preserve">De moderne OLV kerk van Heide is ontworpen door architect </w:t>
      </w:r>
      <w:hyperlink r:id="rId36" w:tooltip="Jos Bijnen (de pagina bestaat niet)" w:history="1"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Jos </w:t>
        </w:r>
        <w:proofErr w:type="spellStart"/>
        <w:r w:rsidRPr="00D25E6C">
          <w:rPr>
            <w:rStyle w:val="Hyperlink"/>
            <w:rFonts w:ascii="Comic Sans MS" w:hAnsi="Comic Sans MS"/>
            <w:color w:val="000000" w:themeColor="text1"/>
            <w:u w:val="none"/>
          </w:rPr>
          <w:t>Bijnen</w:t>
        </w:r>
        <w:proofErr w:type="spellEnd"/>
      </w:hyperlink>
      <w:r w:rsidRPr="00D25E6C">
        <w:rPr>
          <w:rFonts w:ascii="Comic Sans MS" w:hAnsi="Comic Sans MS"/>
          <w:color w:val="000000" w:themeColor="text1"/>
        </w:rPr>
        <w:t>.</w:t>
      </w:r>
    </w:p>
    <w:p w:rsidR="00677863" w:rsidRPr="006461E6" w:rsidRDefault="00677863" w:rsidP="006461E6"/>
    <w:sectPr w:rsidR="00677863" w:rsidRPr="006461E6" w:rsidSect="003D6C7A">
      <w:headerReference w:type="default" r:id="rId37"/>
      <w:footerReference w:type="even" r:id="rId38"/>
      <w:footerReference w:type="defaul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5D" w:rsidRDefault="006F315D">
      <w:r>
        <w:separator/>
      </w:r>
    </w:p>
  </w:endnote>
  <w:endnote w:type="continuationSeparator" w:id="0">
    <w:p w:rsidR="006F315D" w:rsidRDefault="006F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5E6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5E6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5D" w:rsidRDefault="006F315D">
      <w:r>
        <w:separator/>
      </w:r>
    </w:p>
  </w:footnote>
  <w:footnote w:type="continuationSeparator" w:id="0">
    <w:p w:rsidR="006F315D" w:rsidRDefault="006F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F315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F3496"/>
    <w:multiLevelType w:val="multilevel"/>
    <w:tmpl w:val="2D40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7050BC"/>
    <w:multiLevelType w:val="hybridMultilevel"/>
    <w:tmpl w:val="E03E6F8A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14"/>
  </w:num>
  <w:num w:numId="5">
    <w:abstractNumId w:val="4"/>
  </w:num>
  <w:num w:numId="6">
    <w:abstractNumId w:val="33"/>
  </w:num>
  <w:num w:numId="7">
    <w:abstractNumId w:val="44"/>
  </w:num>
  <w:num w:numId="8">
    <w:abstractNumId w:val="22"/>
  </w:num>
  <w:num w:numId="9">
    <w:abstractNumId w:val="40"/>
  </w:num>
  <w:num w:numId="10">
    <w:abstractNumId w:val="1"/>
  </w:num>
  <w:num w:numId="11">
    <w:abstractNumId w:val="0"/>
  </w:num>
  <w:num w:numId="12">
    <w:abstractNumId w:val="36"/>
  </w:num>
  <w:num w:numId="13">
    <w:abstractNumId w:val="30"/>
  </w:num>
  <w:num w:numId="14">
    <w:abstractNumId w:val="35"/>
  </w:num>
  <w:num w:numId="15">
    <w:abstractNumId w:val="17"/>
  </w:num>
  <w:num w:numId="16">
    <w:abstractNumId w:val="15"/>
  </w:num>
  <w:num w:numId="17">
    <w:abstractNumId w:val="23"/>
  </w:num>
  <w:num w:numId="18">
    <w:abstractNumId w:val="21"/>
  </w:num>
  <w:num w:numId="19">
    <w:abstractNumId w:val="6"/>
  </w:num>
  <w:num w:numId="20">
    <w:abstractNumId w:val="42"/>
  </w:num>
  <w:num w:numId="21">
    <w:abstractNumId w:val="43"/>
  </w:num>
  <w:num w:numId="22">
    <w:abstractNumId w:val="3"/>
  </w:num>
  <w:num w:numId="23">
    <w:abstractNumId w:val="29"/>
  </w:num>
  <w:num w:numId="24">
    <w:abstractNumId w:val="9"/>
  </w:num>
  <w:num w:numId="25">
    <w:abstractNumId w:val="38"/>
  </w:num>
  <w:num w:numId="26">
    <w:abstractNumId w:val="41"/>
  </w:num>
  <w:num w:numId="27">
    <w:abstractNumId w:val="27"/>
  </w:num>
  <w:num w:numId="28">
    <w:abstractNumId w:val="31"/>
  </w:num>
  <w:num w:numId="29">
    <w:abstractNumId w:val="26"/>
  </w:num>
  <w:num w:numId="30">
    <w:abstractNumId w:val="37"/>
  </w:num>
  <w:num w:numId="31">
    <w:abstractNumId w:val="18"/>
  </w:num>
  <w:num w:numId="32">
    <w:abstractNumId w:val="13"/>
  </w:num>
  <w:num w:numId="33">
    <w:abstractNumId w:val="25"/>
  </w:num>
  <w:num w:numId="34">
    <w:abstractNumId w:val="16"/>
  </w:num>
  <w:num w:numId="35">
    <w:abstractNumId w:val="32"/>
  </w:num>
  <w:num w:numId="36">
    <w:abstractNumId w:val="5"/>
  </w:num>
  <w:num w:numId="37">
    <w:abstractNumId w:val="19"/>
  </w:num>
  <w:num w:numId="38">
    <w:abstractNumId w:val="39"/>
  </w:num>
  <w:num w:numId="39">
    <w:abstractNumId w:val="12"/>
  </w:num>
  <w:num w:numId="40">
    <w:abstractNumId w:val="45"/>
  </w:num>
  <w:num w:numId="41">
    <w:abstractNumId w:val="24"/>
  </w:num>
  <w:num w:numId="42">
    <w:abstractNumId w:val="28"/>
  </w:num>
  <w:num w:numId="43">
    <w:abstractNumId w:val="11"/>
  </w:num>
  <w:num w:numId="44">
    <w:abstractNumId w:val="7"/>
  </w:num>
  <w:num w:numId="45">
    <w:abstractNumId w:val="2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6F315D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5E6C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nray" TargetMode="External"/><Relationship Id="rId18" Type="http://schemas.openxmlformats.org/officeDocument/2006/relationships/hyperlink" Target="http://nl.wikipedia.org/wiki/Dorp" TargetMode="External"/><Relationship Id="rId26" Type="http://schemas.openxmlformats.org/officeDocument/2006/relationships/hyperlink" Target="http://nl.wikipedia.org/wiki/Duffel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Someren_(plaats)" TargetMode="External"/><Relationship Id="rId34" Type="http://schemas.openxmlformats.org/officeDocument/2006/relationships/hyperlink" Target="http://nl.wikipedia.org/wiki/Molen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eel_(Nederland)" TargetMode="External"/><Relationship Id="rId20" Type="http://schemas.openxmlformats.org/officeDocument/2006/relationships/hyperlink" Target="http://nl.wikipedia.org/w/index.php?title=Veltum&amp;action=edit&amp;redlink=1" TargetMode="External"/><Relationship Id="rId29" Type="http://schemas.openxmlformats.org/officeDocument/2006/relationships/hyperlink" Target="http://nl.wikipedia.org/wiki/Zorgboerderij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Venray" TargetMode="External"/><Relationship Id="rId32" Type="http://schemas.openxmlformats.org/officeDocument/2006/relationships/hyperlink" Target="http://nl.wikipedia.org/wiki/Kermis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/index.php?title=St._Petrus-Banden&amp;action=edit&amp;redlink=1" TargetMode="External"/><Relationship Id="rId28" Type="http://schemas.openxmlformats.org/officeDocument/2006/relationships/hyperlink" Target="http://nl.wikipedia.org/wiki/Gent" TargetMode="External"/><Relationship Id="rId36" Type="http://schemas.openxmlformats.org/officeDocument/2006/relationships/hyperlink" Target="http://nl.wikipedia.org/w/index.php?title=Jos_Bijnen&amp;action=edit&amp;redlink=1" TargetMode="External"/><Relationship Id="rId10" Type="http://schemas.openxmlformats.org/officeDocument/2006/relationships/hyperlink" Target="http://toolserver.org/~geohack/geohack.php?language=nl&amp;params=51_30_18_N_5_57_1_E_type:city_scale:25000_region:NL&amp;pagename=Heide_(Venray)" TargetMode="External"/><Relationship Id="rId19" Type="http://schemas.openxmlformats.org/officeDocument/2006/relationships/hyperlink" Target="http://nl.wikipedia.org/wiki/Boerderij" TargetMode="External"/><Relationship Id="rId31" Type="http://schemas.openxmlformats.org/officeDocument/2006/relationships/hyperlink" Target="http://nl.wikipedia.org/wiki/Venr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yperlink" Target="http://nl.wikipedia.org/wiki/Peel_(Nederland)" TargetMode="External"/><Relationship Id="rId27" Type="http://schemas.openxmlformats.org/officeDocument/2006/relationships/hyperlink" Target="http://nl.wikipedia.org/wiki/Belgi%C3%AB" TargetMode="External"/><Relationship Id="rId30" Type="http://schemas.openxmlformats.org/officeDocument/2006/relationships/hyperlink" Target="http://nl.wikipedia.org/wiki/America_(Limburg)" TargetMode="External"/><Relationship Id="rId35" Type="http://schemas.openxmlformats.org/officeDocument/2006/relationships/hyperlink" Target="http://nl.wikipedia.org/wiki/Tweede_Wereldoorlog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6e_eeuw" TargetMode="External"/><Relationship Id="rId25" Type="http://schemas.openxmlformats.org/officeDocument/2006/relationships/hyperlink" Target="http://nl.wikipedia.org/w/index.php?title=Kasteel_Ter_Elst&amp;action=edit&amp;redlink=1" TargetMode="External"/><Relationship Id="rId33" Type="http://schemas.openxmlformats.org/officeDocument/2006/relationships/hyperlink" Target="http://nl.wikipedia.org/wiki/20e_eeuw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5632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2011-05-31T19:22:00Z</dcterms:created>
  <dcterms:modified xsi:type="dcterms:W3CDTF">2011-07-26T12:31:00Z</dcterms:modified>
</cp:coreProperties>
</file>