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98" w:rsidRPr="00F7260B" w:rsidRDefault="003E4D98" w:rsidP="003E4D9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Grevenbicht</w:t>
      </w:r>
      <w:proofErr w:type="spellEnd"/>
      <w:r w:rsidRP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F7260B" w:rsidRP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726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7260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A26324" wp14:editId="22C25251">
            <wp:extent cx="220980" cy="220980"/>
            <wp:effectExtent l="0" t="0" r="7620" b="7620"/>
            <wp:docPr id="629" name="Afbeelding 6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7260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2' NB, 5° 46' OL</w:t>
        </w:r>
      </w:hyperlink>
    </w:p>
    <w:p w:rsid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7260B">
        <w:rPr>
          <w:rFonts w:ascii="Comic Sans MS" w:hAnsi="Comic Sans MS"/>
          <w:bCs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7260B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7260B">
        <w:rPr>
          <w:rFonts w:ascii="Comic Sans MS" w:hAnsi="Comic Sans MS"/>
          <w:iCs/>
          <w:color w:val="000000" w:themeColor="text1"/>
        </w:rPr>
        <w:t>Beeg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F7260B">
        <w:rPr>
          <w:rFonts w:ascii="Comic Sans MS" w:hAnsi="Comic Sans MS"/>
          <w:color w:val="000000" w:themeColor="text1"/>
        </w:rPr>
        <w:t xml:space="preserve"> in </w:t>
      </w:r>
      <w:hyperlink r:id="rId13" w:tooltip="Limburg (Nederland)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F7260B">
        <w:rPr>
          <w:rFonts w:ascii="Comic Sans MS" w:hAnsi="Comic Sans MS"/>
          <w:color w:val="000000" w:themeColor="text1"/>
        </w:rPr>
        <w:t xml:space="preserve">, deel uitmakend van de gemeente </w:t>
      </w:r>
      <w:hyperlink r:id="rId14" w:tooltip="Sittard-Geleen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F7260B">
        <w:rPr>
          <w:rFonts w:ascii="Comic Sans MS" w:hAnsi="Comic Sans MS"/>
          <w:color w:val="000000" w:themeColor="text1"/>
        </w:rPr>
        <w:t xml:space="preserve">. </w:t>
      </w:r>
    </w:p>
    <w:p w:rsid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7260B">
        <w:rPr>
          <w:rFonts w:ascii="Comic Sans MS" w:hAnsi="Comic Sans MS"/>
          <w:color w:val="000000" w:themeColor="text1"/>
        </w:rPr>
        <w:t xml:space="preserve">Het aantal inwoners in 2006 was 2500 (bron: CBS). </w:t>
      </w:r>
    </w:p>
    <w:p w:rsid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7260B">
        <w:rPr>
          <w:rFonts w:ascii="Comic Sans MS" w:hAnsi="Comic Sans MS"/>
          <w:color w:val="000000" w:themeColor="text1"/>
        </w:rPr>
        <w:t xml:space="preserve">Tot 1839 behoorde </w:t>
      </w: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, zoals het overgrote deel van de rest van Limburg tot het Koninkrijk België. </w:t>
      </w:r>
    </w:p>
    <w:p w:rsidR="003E4D98" w:rsidRP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was tot 1982 een zelfstandige </w:t>
      </w:r>
      <w:hyperlink r:id="rId15" w:tooltip="Nederlandse gemeente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7260B">
        <w:rPr>
          <w:rFonts w:ascii="Comic Sans MS" w:hAnsi="Comic Sans MS"/>
          <w:color w:val="000000" w:themeColor="text1"/>
        </w:rPr>
        <w:t xml:space="preserve">. Van 1982 tot 2001 maakte </w:t>
      </w: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deel uit van de gemeente </w:t>
      </w:r>
      <w:hyperlink r:id="rId16" w:tooltip="Born (Nederland)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F7260B">
        <w:rPr>
          <w:rFonts w:ascii="Comic Sans MS" w:hAnsi="Comic Sans MS"/>
          <w:color w:val="000000" w:themeColor="text1"/>
        </w:rPr>
        <w:t>.</w:t>
      </w:r>
    </w:p>
    <w:p w:rsid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is vooral bekend vanwege de jaarlijkse Pinksterprocessie. </w:t>
      </w:r>
    </w:p>
    <w:p w:rsidR="003E4D98" w:rsidRP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7260B">
        <w:rPr>
          <w:rFonts w:ascii="Comic Sans MS" w:hAnsi="Comic Sans MS"/>
          <w:color w:val="000000" w:themeColor="text1"/>
        </w:rPr>
        <w:t xml:space="preserve">In de jaren vijftig van de twintigste eeuw was </w:t>
      </w: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bekend vanwege de Wereldvrijgezellencongressen.</w:t>
      </w:r>
    </w:p>
    <w:p w:rsidR="003E4D98" w:rsidRPr="00F7260B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7260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F7260B">
        <w:rPr>
          <w:rFonts w:ascii="Comic Sans MS" w:hAnsi="Comic Sans MS"/>
          <w:color w:val="000000" w:themeColor="text1"/>
        </w:rPr>
        <w:t>Grevenbicht</w:t>
      </w:r>
      <w:proofErr w:type="spellEnd"/>
      <w:r w:rsidRPr="00F7260B">
        <w:rPr>
          <w:rFonts w:ascii="Comic Sans MS" w:hAnsi="Comic Sans MS"/>
          <w:color w:val="000000" w:themeColor="text1"/>
        </w:rPr>
        <w:t xml:space="preserve"> is van alles twee: twee </w:t>
      </w:r>
      <w:hyperlink r:id="rId17" w:tooltip="Kerkgebouw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kerken</w:t>
        </w:r>
      </w:hyperlink>
      <w:r w:rsidRPr="00F7260B">
        <w:rPr>
          <w:rFonts w:ascii="Comic Sans MS" w:hAnsi="Comic Sans MS"/>
          <w:color w:val="000000" w:themeColor="text1"/>
        </w:rPr>
        <w:t xml:space="preserve">, twee </w:t>
      </w:r>
      <w:hyperlink r:id="rId18" w:tooltip="Harmonieorkest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harmonieën</w:t>
        </w:r>
      </w:hyperlink>
      <w:r w:rsidRPr="00F7260B">
        <w:rPr>
          <w:rFonts w:ascii="Comic Sans MS" w:hAnsi="Comic Sans MS"/>
          <w:color w:val="000000" w:themeColor="text1"/>
        </w:rPr>
        <w:t xml:space="preserve">, twee </w:t>
      </w:r>
      <w:hyperlink r:id="rId19" w:tooltip="Schutterij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schutterijen</w:t>
        </w:r>
      </w:hyperlink>
      <w:r w:rsidRPr="00F7260B">
        <w:rPr>
          <w:rFonts w:ascii="Comic Sans MS" w:hAnsi="Comic Sans MS"/>
          <w:color w:val="000000" w:themeColor="text1"/>
        </w:rPr>
        <w:t>, twee scholen, enzovoorts.</w:t>
      </w:r>
    </w:p>
    <w:p w:rsidR="00677863" w:rsidRPr="003E4D98" w:rsidRDefault="003E4D98" w:rsidP="00F7260B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</w:pPr>
      <w:r w:rsidRPr="00F7260B">
        <w:rPr>
          <w:rFonts w:ascii="Comic Sans MS" w:hAnsi="Comic Sans MS"/>
          <w:color w:val="000000" w:themeColor="text1"/>
        </w:rPr>
        <w:t xml:space="preserve">Over de Maas vaart een </w:t>
      </w:r>
      <w:hyperlink r:id="rId20" w:tooltip="Veerpont" w:history="1"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voet-fietsveer</w:t>
        </w:r>
      </w:hyperlink>
      <w:r w:rsidRPr="00F7260B">
        <w:rPr>
          <w:rFonts w:ascii="Comic Sans MS" w:hAnsi="Comic Sans MS"/>
          <w:color w:val="000000" w:themeColor="text1"/>
        </w:rPr>
        <w:t xml:space="preserve"> naar het Belgische </w:t>
      </w:r>
      <w:hyperlink r:id="rId21" w:tooltip="Rotem (Dilsen-Stokkem)" w:history="1">
        <w:proofErr w:type="spellStart"/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>Rotem</w:t>
        </w:r>
        <w:proofErr w:type="spellEnd"/>
        <w:r w:rsidRPr="00F7260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(Dilsen-Stokkem)</w:t>
        </w:r>
      </w:hyperlink>
      <w:r w:rsidRPr="00F7260B">
        <w:rPr>
          <w:rFonts w:ascii="Comic Sans MS" w:hAnsi="Comic Sans MS"/>
          <w:color w:val="000000" w:themeColor="text1"/>
        </w:rPr>
        <w:t>.</w:t>
      </w:r>
      <w:r w:rsidR="00F7260B" w:rsidRPr="003E4D98">
        <w:t xml:space="preserve"> </w:t>
      </w:r>
    </w:p>
    <w:sectPr w:rsidR="00677863" w:rsidRPr="003E4D98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B2" w:rsidRDefault="00DC15B2">
      <w:r>
        <w:separator/>
      </w:r>
    </w:p>
  </w:endnote>
  <w:endnote w:type="continuationSeparator" w:id="0">
    <w:p w:rsidR="00DC15B2" w:rsidRDefault="00DC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26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7260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B2" w:rsidRDefault="00DC15B2">
      <w:r>
        <w:separator/>
      </w:r>
    </w:p>
  </w:footnote>
  <w:footnote w:type="continuationSeparator" w:id="0">
    <w:p w:rsidR="00DC15B2" w:rsidRDefault="00DC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C15B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41319"/>
    <w:multiLevelType w:val="hybridMultilevel"/>
    <w:tmpl w:val="A36E4094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A25E8"/>
    <w:multiLevelType w:val="multilevel"/>
    <w:tmpl w:val="D73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1B14F8"/>
    <w:multiLevelType w:val="multilevel"/>
    <w:tmpl w:val="35C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3373D"/>
    <w:multiLevelType w:val="multilevel"/>
    <w:tmpl w:val="AB22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5"/>
  </w:num>
  <w:num w:numId="5">
    <w:abstractNumId w:val="11"/>
  </w:num>
  <w:num w:numId="6">
    <w:abstractNumId w:val="27"/>
  </w:num>
  <w:num w:numId="7">
    <w:abstractNumId w:val="17"/>
  </w:num>
  <w:num w:numId="8">
    <w:abstractNumId w:val="1"/>
  </w:num>
  <w:num w:numId="9">
    <w:abstractNumId w:val="8"/>
  </w:num>
  <w:num w:numId="10">
    <w:abstractNumId w:val="31"/>
  </w:num>
  <w:num w:numId="11">
    <w:abstractNumId w:val="9"/>
  </w:num>
  <w:num w:numId="12">
    <w:abstractNumId w:val="18"/>
  </w:num>
  <w:num w:numId="13">
    <w:abstractNumId w:val="33"/>
  </w:num>
  <w:num w:numId="14">
    <w:abstractNumId w:val="22"/>
  </w:num>
  <w:num w:numId="15">
    <w:abstractNumId w:val="30"/>
  </w:num>
  <w:num w:numId="16">
    <w:abstractNumId w:val="10"/>
  </w:num>
  <w:num w:numId="17">
    <w:abstractNumId w:val="2"/>
  </w:num>
  <w:num w:numId="18">
    <w:abstractNumId w:val="14"/>
  </w:num>
  <w:num w:numId="19">
    <w:abstractNumId w:val="34"/>
  </w:num>
  <w:num w:numId="20">
    <w:abstractNumId w:val="25"/>
  </w:num>
  <w:num w:numId="21">
    <w:abstractNumId w:val="6"/>
  </w:num>
  <w:num w:numId="22">
    <w:abstractNumId w:val="7"/>
  </w:num>
  <w:num w:numId="23">
    <w:abstractNumId w:val="24"/>
  </w:num>
  <w:num w:numId="24">
    <w:abstractNumId w:val="3"/>
  </w:num>
  <w:num w:numId="25">
    <w:abstractNumId w:val="28"/>
  </w:num>
  <w:num w:numId="26">
    <w:abstractNumId w:val="4"/>
  </w:num>
  <w:num w:numId="27">
    <w:abstractNumId w:val="15"/>
  </w:num>
  <w:num w:numId="28">
    <w:abstractNumId w:val="32"/>
  </w:num>
  <w:num w:numId="29">
    <w:abstractNumId w:val="12"/>
  </w:num>
  <w:num w:numId="30">
    <w:abstractNumId w:val="13"/>
  </w:num>
  <w:num w:numId="31">
    <w:abstractNumId w:val="16"/>
  </w:num>
  <w:num w:numId="32">
    <w:abstractNumId w:val="21"/>
  </w:num>
  <w:num w:numId="33">
    <w:abstractNumId w:val="23"/>
  </w:num>
  <w:num w:numId="34">
    <w:abstractNumId w:val="29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15B2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260B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Harmonieorke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tem_(Dilsen-Stokke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Kerkgebou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rn_(Nederland)" TargetMode="External"/><Relationship Id="rId20" Type="http://schemas.openxmlformats.org/officeDocument/2006/relationships/hyperlink" Target="http://nl.wikipedia.org/wiki/Veerpo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gemeent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_30_N_5_46_22_E_type:city_zoom:15_region:NL&amp;pagename=Grevenbicht" TargetMode="External"/><Relationship Id="rId19" Type="http://schemas.openxmlformats.org/officeDocument/2006/relationships/hyperlink" Target="http://nl.wikipedia.org/wiki/Schutter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ttard-Gele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1850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2011-05-31T19:02:00Z</dcterms:created>
  <dcterms:modified xsi:type="dcterms:W3CDTF">2011-07-25T07:13:00Z</dcterms:modified>
</cp:coreProperties>
</file>