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E4" w:rsidRPr="00CB5511" w:rsidRDefault="00F000E4" w:rsidP="00F000E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B55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Gennep</w:t>
      </w:r>
      <w:r w:rsidR="00FB314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Geschiedenis</w:t>
      </w:r>
      <w:r w:rsidRPr="00CB55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CB5511" w:rsidRPr="00CB55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B55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CB551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1A1084E" wp14:editId="79C87971">
            <wp:extent cx="215900" cy="215900"/>
            <wp:effectExtent l="0" t="0" r="0" b="0"/>
            <wp:docPr id="550" name="Afbeelding 55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B551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42' NB, 5° 58' OL</w:t>
        </w:r>
      </w:hyperlink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De stad telde zo'n 750 inwoners en was via 3 poorten te betreden; de Zandpoort, de Nierspoort en de Maaspoort die als laatste in 1820 werd afgebroken.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De stad kende geen grote groei, voornamelijk door de strategische ligging van het nabijgelegen </w:t>
      </w:r>
      <w:hyperlink r:id="rId11" w:tooltip="Genneperhuis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Genneperhuis</w:t>
        </w:r>
      </w:hyperlink>
      <w:r w:rsidRPr="00FB3143">
        <w:rPr>
          <w:rFonts w:ascii="Comic Sans MS" w:hAnsi="Comic Sans MS"/>
          <w:color w:val="000000" w:themeColor="text1"/>
        </w:rPr>
        <w:t xml:space="preserve">, waardoor vele malen verschillende groepen buitenlandse soldaten Gennep bezetten. </w:t>
      </w:r>
    </w:p>
    <w:p w:rsidR="00FB3143" w:rsidRP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Het stadje was in tegenstelling tot het kasteel onverdedigbaar, voornamelijk door de afbraak van het stadskasteel dat zo ongeveer op de plaats van de huidige </w:t>
      </w:r>
      <w:hyperlink r:id="rId12" w:tooltip="Sint-Martinuskerk (Gennep)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Sint-Martinuskerk</w:t>
        </w:r>
      </w:hyperlink>
      <w:r w:rsidRPr="00FB3143">
        <w:rPr>
          <w:rFonts w:ascii="Comic Sans MS" w:hAnsi="Comic Sans MS"/>
          <w:color w:val="000000" w:themeColor="text1"/>
        </w:rPr>
        <w:t xml:space="preserve"> gestaan moet hebben.</w:t>
      </w:r>
    </w:p>
    <w:p w:rsidR="00FB3143" w:rsidRP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De stad heeft verschillende keren onder een ander bestuur gestaan: </w:t>
      </w:r>
      <w:hyperlink r:id="rId13" w:tooltip="Hertogdom Kleef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Kleefs</w:t>
        </w:r>
      </w:hyperlink>
      <w:r w:rsidRPr="00FB3143">
        <w:rPr>
          <w:rFonts w:ascii="Comic Sans MS" w:hAnsi="Comic Sans MS"/>
          <w:color w:val="000000" w:themeColor="text1"/>
        </w:rPr>
        <w:t xml:space="preserve"> (1441), </w:t>
      </w:r>
      <w:hyperlink r:id="rId14" w:tooltip="Pruisen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Pruisisch</w:t>
        </w:r>
      </w:hyperlink>
      <w:r w:rsidRPr="00FB3143">
        <w:rPr>
          <w:rFonts w:ascii="Comic Sans MS" w:hAnsi="Comic Sans MS"/>
          <w:color w:val="000000" w:themeColor="text1"/>
        </w:rPr>
        <w:t xml:space="preserve"> (1609), </w:t>
      </w:r>
      <w:hyperlink r:id="rId15" w:tooltip="Eerste Franse Republiek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Frans</w:t>
        </w:r>
      </w:hyperlink>
      <w:r w:rsidRPr="00FB3143">
        <w:rPr>
          <w:rFonts w:ascii="Comic Sans MS" w:hAnsi="Comic Sans MS"/>
          <w:color w:val="000000" w:themeColor="text1"/>
        </w:rPr>
        <w:t xml:space="preserve"> (1794), </w:t>
      </w:r>
      <w:hyperlink r:id="rId16" w:tooltip="Verenigd Koninkrijk der Nederlanden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FB3143">
        <w:rPr>
          <w:rFonts w:ascii="Comic Sans MS" w:hAnsi="Comic Sans MS"/>
          <w:color w:val="000000" w:themeColor="text1"/>
        </w:rPr>
        <w:t xml:space="preserve"> (1815), </w:t>
      </w:r>
      <w:hyperlink r:id="rId17" w:tooltip="België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Belgisch</w:t>
        </w:r>
      </w:hyperlink>
      <w:r w:rsidRPr="00FB3143">
        <w:rPr>
          <w:rFonts w:ascii="Comic Sans MS" w:hAnsi="Comic Sans MS"/>
          <w:color w:val="000000" w:themeColor="text1"/>
        </w:rPr>
        <w:t xml:space="preserve"> (1830) en uiteindelijk Nederlands (1839).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Vanaf 1540 vluchten protestanten naar Gennep, op de vlucht voor de Spanjaarden.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Doordat Gennep ten tijde van de </w:t>
      </w:r>
      <w:hyperlink r:id="rId18" w:tooltip="Republiek der Zeven Verenigde Nederlanden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Republiek</w:t>
        </w:r>
      </w:hyperlink>
      <w:r w:rsidRPr="00FB3143">
        <w:rPr>
          <w:rFonts w:ascii="Comic Sans MS" w:hAnsi="Comic Sans MS"/>
          <w:color w:val="000000" w:themeColor="text1"/>
        </w:rPr>
        <w:t xml:space="preserve"> in de 16de en 17de eeuw niet tot de Republiek behoorde, werd hier in 1660 een </w:t>
      </w:r>
      <w:hyperlink r:id="rId19" w:tooltip="Nederlands-hervormde kerk (Gennep)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Nederduits Gereformeerde kerk</w:t>
        </w:r>
      </w:hyperlink>
      <w:r w:rsidRPr="00FB3143">
        <w:rPr>
          <w:rFonts w:ascii="Comic Sans MS" w:hAnsi="Comic Sans MS"/>
          <w:color w:val="000000" w:themeColor="text1"/>
        </w:rPr>
        <w:t xml:space="preserve"> gebouwd uit eigen middelen.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Dit in tegenstelling tot de vele andere protestantse kerken van voor 1660.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Doorgaans werd een </w:t>
      </w:r>
      <w:hyperlink r:id="rId20" w:tooltip="Katholieke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katholieke</w:t>
        </w:r>
      </w:hyperlink>
      <w:r w:rsidRPr="00FB3143">
        <w:rPr>
          <w:rFonts w:ascii="Comic Sans MS" w:hAnsi="Comic Sans MS"/>
          <w:color w:val="000000" w:themeColor="text1"/>
        </w:rPr>
        <w:t xml:space="preserve"> kerk 'hervormd' en door de </w:t>
      </w:r>
      <w:hyperlink r:id="rId21" w:tooltip="Protestant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protestanten</w:t>
        </w:r>
      </w:hyperlink>
      <w:r w:rsidRPr="00FB3143">
        <w:rPr>
          <w:rFonts w:ascii="Comic Sans MS" w:hAnsi="Comic Sans MS"/>
          <w:color w:val="000000" w:themeColor="text1"/>
        </w:rPr>
        <w:t xml:space="preserve"> in gebruik genomen.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In het Pruisische Gennep was dit onmogelijk, waardoor Gennep heden ten dage de oudste, uit eigen middelen betaalde, protestantse kerk op haar bodem heeft staan.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De kerk is </w:t>
      </w:r>
      <w:hyperlink r:id="rId22" w:tooltip="Nederlands-hervormd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Nederlands-hervormd</w:t>
        </w:r>
      </w:hyperlink>
      <w:r w:rsidRPr="00FB3143">
        <w:rPr>
          <w:rFonts w:ascii="Comic Sans MS" w:hAnsi="Comic Sans MS"/>
          <w:color w:val="000000" w:themeColor="text1"/>
        </w:rPr>
        <w:t xml:space="preserve"> en ligt naast het </w:t>
      </w:r>
      <w:hyperlink r:id="rId23" w:tooltip="Stadhuis van Gennep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stadhuis</w:t>
        </w:r>
      </w:hyperlink>
      <w:r w:rsidRPr="00FB3143">
        <w:rPr>
          <w:rFonts w:ascii="Comic Sans MS" w:hAnsi="Comic Sans MS"/>
          <w:color w:val="000000" w:themeColor="text1"/>
        </w:rPr>
        <w:t xml:space="preserve"> dat na de grote stadsbrand van 1597 door Van Bommel werd gebouwd.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Ook </w:t>
      </w:r>
      <w:hyperlink r:id="rId24" w:tooltip="'s-Heerenberg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's-Heerenberg</w:t>
        </w:r>
      </w:hyperlink>
      <w:r w:rsidRPr="00FB3143">
        <w:rPr>
          <w:rFonts w:ascii="Comic Sans MS" w:hAnsi="Comic Sans MS"/>
          <w:color w:val="000000" w:themeColor="text1"/>
        </w:rPr>
        <w:t xml:space="preserve"> en </w:t>
      </w:r>
      <w:hyperlink r:id="rId25" w:tooltip="Venlo (stad)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FB3143">
        <w:rPr>
          <w:rFonts w:ascii="Comic Sans MS" w:hAnsi="Comic Sans MS"/>
          <w:color w:val="000000" w:themeColor="text1"/>
        </w:rPr>
        <w:t xml:space="preserve"> hebben een stadhuis van zijn hand. De overeenkomsten tussen de drie stadhuizen zijn voor eenieder zichtbaar.</w:t>
      </w:r>
      <w:r w:rsidRPr="00FB3143">
        <w:rPr>
          <w:rFonts w:ascii="Comic Sans MS" w:hAnsi="Comic Sans MS"/>
          <w:color w:val="000000" w:themeColor="text1"/>
        </w:rPr>
        <w:t xml:space="preserve"> </w:t>
      </w:r>
      <w:r w:rsidRPr="00FB3143">
        <w:rPr>
          <w:rFonts w:ascii="Comic Sans MS" w:hAnsi="Comic Sans MS"/>
          <w:color w:val="000000" w:themeColor="text1"/>
        </w:rPr>
        <w:t xml:space="preserve">Na het </w:t>
      </w:r>
      <w:hyperlink r:id="rId26" w:tooltip="Congres van Wenen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Congres van Wenen</w:t>
        </w:r>
      </w:hyperlink>
      <w:r w:rsidRPr="00FB3143">
        <w:rPr>
          <w:rFonts w:ascii="Comic Sans MS" w:hAnsi="Comic Sans MS"/>
          <w:color w:val="000000" w:themeColor="text1"/>
        </w:rPr>
        <w:t xml:space="preserve"> wordt besloten dat </w:t>
      </w:r>
      <w:hyperlink r:id="rId27" w:tooltip="Pruisen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Pruisen</w:t>
        </w:r>
      </w:hyperlink>
      <w:r w:rsidRPr="00FB3143">
        <w:rPr>
          <w:rFonts w:ascii="Comic Sans MS" w:hAnsi="Comic Sans MS"/>
          <w:color w:val="000000" w:themeColor="text1"/>
        </w:rPr>
        <w:t xml:space="preserve"> de Maasscheepvaart niet mag beïnvloeden. </w:t>
      </w:r>
    </w:p>
    <w:p w:rsidR="00FB3143" w:rsidRP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Met een kanonschot (800 </w:t>
      </w:r>
      <w:hyperlink r:id="rId28" w:tooltip="Rijnlandse roede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Rijnlandse roeden</w:t>
        </w:r>
      </w:hyperlink>
      <w:r w:rsidRPr="00FB3143">
        <w:rPr>
          <w:rFonts w:ascii="Comic Sans MS" w:hAnsi="Comic Sans MS"/>
          <w:color w:val="000000" w:themeColor="text1"/>
        </w:rPr>
        <w:t xml:space="preserve">, ca. 3000 m) kijkt men hoe ver Pruisen van de </w:t>
      </w:r>
      <w:hyperlink r:id="rId29" w:tooltip="Maas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FB3143">
        <w:rPr>
          <w:rFonts w:ascii="Comic Sans MS" w:hAnsi="Comic Sans MS"/>
          <w:color w:val="000000" w:themeColor="text1"/>
        </w:rPr>
        <w:t xml:space="preserve"> moet komen te liggen. Hierdoor komt Gennep binnen het nieuw te vormen </w:t>
      </w:r>
      <w:hyperlink r:id="rId30" w:tooltip="Verenigd Koninkrijk der Nederlanden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Verenigd Koninkrijk der Nederlanden</w:t>
        </w:r>
      </w:hyperlink>
      <w:r w:rsidRPr="00FB3143">
        <w:rPr>
          <w:rFonts w:ascii="Comic Sans MS" w:hAnsi="Comic Sans MS"/>
          <w:color w:val="000000" w:themeColor="text1"/>
        </w:rPr>
        <w:t xml:space="preserve"> te liggen. Veel bloei kent de stad niet.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Bij de aanleg van de </w:t>
      </w:r>
      <w:hyperlink r:id="rId31" w:tooltip="Provinciale weg 271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rijksweg Nijmegen-Maastricht</w:t>
        </w:r>
      </w:hyperlink>
      <w:r w:rsidRPr="00FB3143">
        <w:rPr>
          <w:rFonts w:ascii="Comic Sans MS" w:hAnsi="Comic Sans MS"/>
          <w:color w:val="000000" w:themeColor="text1"/>
        </w:rPr>
        <w:t xml:space="preserve"> in 1845 wordt gebruikgemaakt van de bestaande Niersbrug in Gennep, waardoor het beter bereikbaar wordt.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Als dan in 1869 door de </w:t>
      </w:r>
      <w:hyperlink r:id="rId32" w:tooltip="Noord-Brabantsch-Duitsche Spoorweg-Maatschappij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NBDS</w:t>
        </w:r>
      </w:hyperlink>
      <w:r w:rsidRPr="00FB3143">
        <w:rPr>
          <w:rFonts w:ascii="Comic Sans MS" w:hAnsi="Comic Sans MS"/>
          <w:color w:val="000000" w:themeColor="text1"/>
        </w:rPr>
        <w:t xml:space="preserve"> eveneens de </w:t>
      </w:r>
      <w:hyperlink r:id="rId33" w:tooltip="Spoorlijn Boxtel - Wesel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Spoorlijn Boxtel - Wesel</w:t>
        </w:r>
      </w:hyperlink>
      <w:r w:rsidRPr="00FB3143">
        <w:rPr>
          <w:rFonts w:ascii="Comic Sans MS" w:hAnsi="Comic Sans MS"/>
          <w:color w:val="000000" w:themeColor="text1"/>
        </w:rPr>
        <w:t xml:space="preserve"> door Gennep wordt aangelegd, begint er een grote bloeiperiode.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Deze spoorlijn is lange tijd onderdeel van de kortste route tussen Londen en Moskou, waardoor o.a. keizer </w:t>
      </w:r>
      <w:hyperlink r:id="rId34" w:tooltip="Wilhelm II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Wilhelm II</w:t>
        </w:r>
      </w:hyperlink>
      <w:r w:rsidRPr="00FB3143">
        <w:rPr>
          <w:rFonts w:ascii="Comic Sans MS" w:hAnsi="Comic Sans MS"/>
          <w:color w:val="000000" w:themeColor="text1"/>
        </w:rPr>
        <w:t xml:space="preserve"> en het Russische goud via </w:t>
      </w:r>
      <w:hyperlink r:id="rId35" w:tooltip="Station Gennep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Station Gennep</w:t>
        </w:r>
      </w:hyperlink>
      <w:r w:rsidRPr="00FB3143">
        <w:rPr>
          <w:rFonts w:ascii="Comic Sans MS" w:hAnsi="Comic Sans MS"/>
          <w:color w:val="000000" w:themeColor="text1"/>
        </w:rPr>
        <w:t xml:space="preserve"> reizen. 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lastRenderedPageBreak/>
        <w:t xml:space="preserve">Het Voorhoeve-park biedt woning aan vele arbeiders. Bedrijven als de </w:t>
      </w:r>
      <w:hyperlink r:id="rId36" w:tooltip="Page (papierfabriek)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Page (Papierfabriek Gennep)</w:t>
        </w:r>
      </w:hyperlink>
      <w:r w:rsidRPr="00FB3143">
        <w:rPr>
          <w:rFonts w:ascii="Comic Sans MS" w:hAnsi="Comic Sans MS"/>
          <w:color w:val="000000" w:themeColor="text1"/>
        </w:rPr>
        <w:t xml:space="preserve"> maken handig gebruik van de spoorlijn. </w:t>
      </w:r>
    </w:p>
    <w:p w:rsidR="00FB3143" w:rsidRPr="00864436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64436">
        <w:rPr>
          <w:rFonts w:ascii="Comic Sans MS" w:hAnsi="Comic Sans MS"/>
          <w:color w:val="000000" w:themeColor="text1"/>
        </w:rPr>
        <w:t xml:space="preserve">Ook de </w:t>
      </w:r>
      <w:hyperlink r:id="rId37" w:tooltip="Maas-Buurtspoorweg" w:history="1">
        <w:r w:rsidRPr="00864436">
          <w:rPr>
            <w:rStyle w:val="Hyperlink"/>
            <w:rFonts w:ascii="Comic Sans MS" w:hAnsi="Comic Sans MS"/>
            <w:color w:val="000000" w:themeColor="text1"/>
            <w:u w:val="none"/>
          </w:rPr>
          <w:t>Maas-Buurtspoorweg</w:t>
        </w:r>
      </w:hyperlink>
      <w:r w:rsidRPr="00864436">
        <w:rPr>
          <w:rFonts w:ascii="Comic Sans MS" w:hAnsi="Comic Sans MS"/>
          <w:color w:val="000000" w:themeColor="text1"/>
        </w:rPr>
        <w:t xml:space="preserve"> vestigt haar hoofdkantoor in het Gennepse, naast het hoofdkantoor van de NBDS. De </w:t>
      </w:r>
      <w:hyperlink r:id="rId38" w:tooltip="Maasbrug (Gennep)" w:history="1">
        <w:r w:rsidRPr="00864436">
          <w:rPr>
            <w:rStyle w:val="Hyperlink"/>
            <w:rFonts w:ascii="Comic Sans MS" w:hAnsi="Comic Sans MS"/>
            <w:color w:val="000000" w:themeColor="text1"/>
            <w:u w:val="none"/>
          </w:rPr>
          <w:t>Gennepse spoorbrug</w:t>
        </w:r>
      </w:hyperlink>
      <w:r w:rsidRPr="00864436">
        <w:rPr>
          <w:rFonts w:ascii="Comic Sans MS" w:hAnsi="Comic Sans MS"/>
          <w:color w:val="000000" w:themeColor="text1"/>
        </w:rPr>
        <w:t xml:space="preserve"> is een punt van discussie, omdat </w:t>
      </w:r>
      <w:hyperlink r:id="rId39" w:tooltip="Pruisen" w:history="1">
        <w:r w:rsidRPr="00864436">
          <w:rPr>
            <w:rStyle w:val="Hyperlink"/>
            <w:rFonts w:ascii="Comic Sans MS" w:hAnsi="Comic Sans MS"/>
            <w:color w:val="000000" w:themeColor="text1"/>
            <w:u w:val="none"/>
          </w:rPr>
          <w:t>Pruisen</w:t>
        </w:r>
      </w:hyperlink>
      <w:r w:rsidRPr="00864436">
        <w:rPr>
          <w:rFonts w:ascii="Comic Sans MS" w:hAnsi="Comic Sans MS"/>
          <w:color w:val="000000" w:themeColor="text1"/>
        </w:rPr>
        <w:t xml:space="preserve"> op deze manier de </w:t>
      </w:r>
      <w:hyperlink r:id="rId40" w:tooltip="Maas" w:history="1">
        <w:r w:rsidRPr="00864436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864436">
        <w:rPr>
          <w:rFonts w:ascii="Comic Sans MS" w:hAnsi="Comic Sans MS"/>
          <w:color w:val="000000" w:themeColor="text1"/>
        </w:rPr>
        <w:t xml:space="preserve"> te makkelijk zou kunnen oversteken in geval van oorlog. </w:t>
      </w:r>
    </w:p>
    <w:p w:rsidR="00FB3143" w:rsidRP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Hoogstwaarschijnlijk wordt om dezelfde reden de </w:t>
      </w:r>
      <w:hyperlink r:id="rId41" w:tooltip="Maaslijn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Maaslijn</w:t>
        </w:r>
      </w:hyperlink>
      <w:r w:rsidRPr="00FB3143">
        <w:rPr>
          <w:rFonts w:ascii="Comic Sans MS" w:hAnsi="Comic Sans MS"/>
          <w:color w:val="000000" w:themeColor="text1"/>
        </w:rPr>
        <w:t xml:space="preserve"> niet op de oostelijke, Gennepse kant gelegd, maar op de westelijke, Brabantse kant.</w:t>
      </w:r>
    </w:p>
    <w:p w:rsidR="00FB3143" w:rsidRDefault="00FB3143" w:rsidP="00FB3143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In </w:t>
      </w:r>
      <w:hyperlink r:id="rId42" w:tooltip="1878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1878</w:t>
        </w:r>
      </w:hyperlink>
      <w:r w:rsidRPr="00FB3143">
        <w:rPr>
          <w:rFonts w:ascii="Comic Sans MS" w:hAnsi="Comic Sans MS"/>
          <w:color w:val="000000" w:themeColor="text1"/>
        </w:rPr>
        <w:t xml:space="preserve"> treft een besmettelijke keelziekte Gennep; in de drie maanden tijd sterven er 45 kinderen en de scholen sluiten. </w:t>
      </w:r>
    </w:p>
    <w:p w:rsidR="00FB3143" w:rsidRPr="00FB3143" w:rsidRDefault="00FB3143" w:rsidP="0086443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Twee jaar later treft een enorme watersnoodramp de stad. Vrijwel alleen de hooggelegen Markt en het nieuwgebouwde </w:t>
      </w:r>
      <w:hyperlink r:id="rId43" w:tooltip="Klooster (gebouw)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FB3143">
        <w:rPr>
          <w:rFonts w:ascii="Comic Sans MS" w:hAnsi="Comic Sans MS"/>
          <w:color w:val="000000" w:themeColor="text1"/>
        </w:rPr>
        <w:t xml:space="preserve"> Sint Norbertusgesticht blijven droog.</w:t>
      </w:r>
      <w:bookmarkStart w:id="0" w:name="_GoBack"/>
      <w:bookmarkEnd w:id="0"/>
      <w:r w:rsidR="00864436" w:rsidRPr="00FB3143">
        <w:rPr>
          <w:rFonts w:ascii="Comic Sans MS" w:hAnsi="Comic Sans MS"/>
          <w:color w:val="000000" w:themeColor="text1"/>
        </w:rPr>
        <w:t xml:space="preserve"> </w:t>
      </w:r>
    </w:p>
    <w:sectPr w:rsidR="00FB3143" w:rsidRPr="00FB3143" w:rsidSect="003D6C7A">
      <w:headerReference w:type="default" r:id="rId44"/>
      <w:footerReference w:type="even" r:id="rId45"/>
      <w:footerReference w:type="default" r:id="rId4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ED" w:rsidRDefault="001D47ED">
      <w:r>
        <w:separator/>
      </w:r>
    </w:p>
  </w:endnote>
  <w:endnote w:type="continuationSeparator" w:id="0">
    <w:p w:rsidR="001D47ED" w:rsidRDefault="001D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6443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CB551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ED" w:rsidRDefault="001D47ED">
      <w:r>
        <w:separator/>
      </w:r>
    </w:p>
  </w:footnote>
  <w:footnote w:type="continuationSeparator" w:id="0">
    <w:p w:rsidR="001D47ED" w:rsidRDefault="001D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F43D75F" wp14:editId="38AA1A0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D47E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42B"/>
    <w:multiLevelType w:val="multilevel"/>
    <w:tmpl w:val="260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4D7D"/>
    <w:multiLevelType w:val="multilevel"/>
    <w:tmpl w:val="063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23CD"/>
    <w:multiLevelType w:val="multilevel"/>
    <w:tmpl w:val="73E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A4EEF"/>
    <w:multiLevelType w:val="multilevel"/>
    <w:tmpl w:val="BEA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05527"/>
    <w:multiLevelType w:val="multilevel"/>
    <w:tmpl w:val="273C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C128E"/>
    <w:multiLevelType w:val="multilevel"/>
    <w:tmpl w:val="1DB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6A031D"/>
    <w:multiLevelType w:val="multilevel"/>
    <w:tmpl w:val="1B6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70A50"/>
    <w:multiLevelType w:val="multilevel"/>
    <w:tmpl w:val="8E1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874DB"/>
    <w:multiLevelType w:val="multilevel"/>
    <w:tmpl w:val="9D8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17948"/>
    <w:multiLevelType w:val="multilevel"/>
    <w:tmpl w:val="021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A3840"/>
    <w:multiLevelType w:val="multilevel"/>
    <w:tmpl w:val="59B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02712"/>
    <w:multiLevelType w:val="multilevel"/>
    <w:tmpl w:val="0A60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052E5"/>
    <w:multiLevelType w:val="hybridMultilevel"/>
    <w:tmpl w:val="B91257BE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A50A5E"/>
    <w:multiLevelType w:val="multilevel"/>
    <w:tmpl w:val="E72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F372B"/>
    <w:multiLevelType w:val="hybridMultilevel"/>
    <w:tmpl w:val="37D65B96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84BF0"/>
    <w:multiLevelType w:val="multilevel"/>
    <w:tmpl w:val="004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A50D4"/>
    <w:multiLevelType w:val="multilevel"/>
    <w:tmpl w:val="4A3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057BD6"/>
    <w:multiLevelType w:val="multilevel"/>
    <w:tmpl w:val="3D1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881274"/>
    <w:multiLevelType w:val="multilevel"/>
    <w:tmpl w:val="348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FB1EC8"/>
    <w:multiLevelType w:val="multilevel"/>
    <w:tmpl w:val="377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D642F"/>
    <w:multiLevelType w:val="multilevel"/>
    <w:tmpl w:val="46C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F3214"/>
    <w:multiLevelType w:val="multilevel"/>
    <w:tmpl w:val="C7C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52440"/>
    <w:multiLevelType w:val="multilevel"/>
    <w:tmpl w:val="BB4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D7788"/>
    <w:multiLevelType w:val="multilevel"/>
    <w:tmpl w:val="DF6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66234"/>
    <w:multiLevelType w:val="multilevel"/>
    <w:tmpl w:val="7E9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804EB3"/>
    <w:multiLevelType w:val="multilevel"/>
    <w:tmpl w:val="C53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371FFE"/>
    <w:multiLevelType w:val="multilevel"/>
    <w:tmpl w:val="09E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980B18"/>
    <w:multiLevelType w:val="multilevel"/>
    <w:tmpl w:val="6E1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110E76"/>
    <w:multiLevelType w:val="multilevel"/>
    <w:tmpl w:val="EAE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40459B"/>
    <w:multiLevelType w:val="multilevel"/>
    <w:tmpl w:val="F79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D2305C"/>
    <w:multiLevelType w:val="multilevel"/>
    <w:tmpl w:val="091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25"/>
  </w:num>
  <w:num w:numId="5">
    <w:abstractNumId w:val="20"/>
  </w:num>
  <w:num w:numId="6">
    <w:abstractNumId w:val="6"/>
  </w:num>
  <w:num w:numId="7">
    <w:abstractNumId w:val="43"/>
  </w:num>
  <w:num w:numId="8">
    <w:abstractNumId w:val="14"/>
  </w:num>
  <w:num w:numId="9">
    <w:abstractNumId w:val="15"/>
  </w:num>
  <w:num w:numId="10">
    <w:abstractNumId w:val="31"/>
  </w:num>
  <w:num w:numId="11">
    <w:abstractNumId w:val="8"/>
  </w:num>
  <w:num w:numId="12">
    <w:abstractNumId w:val="34"/>
  </w:num>
  <w:num w:numId="13">
    <w:abstractNumId w:val="41"/>
  </w:num>
  <w:num w:numId="14">
    <w:abstractNumId w:val="28"/>
  </w:num>
  <w:num w:numId="15">
    <w:abstractNumId w:val="22"/>
  </w:num>
  <w:num w:numId="16">
    <w:abstractNumId w:val="9"/>
  </w:num>
  <w:num w:numId="17">
    <w:abstractNumId w:val="44"/>
  </w:num>
  <w:num w:numId="18">
    <w:abstractNumId w:val="33"/>
  </w:num>
  <w:num w:numId="19">
    <w:abstractNumId w:val="2"/>
  </w:num>
  <w:num w:numId="20">
    <w:abstractNumId w:val="45"/>
  </w:num>
  <w:num w:numId="21">
    <w:abstractNumId w:val="40"/>
  </w:num>
  <w:num w:numId="22">
    <w:abstractNumId w:val="7"/>
  </w:num>
  <w:num w:numId="23">
    <w:abstractNumId w:val="0"/>
  </w:num>
  <w:num w:numId="24">
    <w:abstractNumId w:val="29"/>
  </w:num>
  <w:num w:numId="25">
    <w:abstractNumId w:val="32"/>
  </w:num>
  <w:num w:numId="26">
    <w:abstractNumId w:val="3"/>
  </w:num>
  <w:num w:numId="27">
    <w:abstractNumId w:val="47"/>
  </w:num>
  <w:num w:numId="28">
    <w:abstractNumId w:val="4"/>
  </w:num>
  <w:num w:numId="29">
    <w:abstractNumId w:val="46"/>
  </w:num>
  <w:num w:numId="30">
    <w:abstractNumId w:val="10"/>
  </w:num>
  <w:num w:numId="31">
    <w:abstractNumId w:val="11"/>
  </w:num>
  <w:num w:numId="32">
    <w:abstractNumId w:val="26"/>
  </w:num>
  <w:num w:numId="33">
    <w:abstractNumId w:val="48"/>
  </w:num>
  <w:num w:numId="34">
    <w:abstractNumId w:val="35"/>
  </w:num>
  <w:num w:numId="35">
    <w:abstractNumId w:val="36"/>
  </w:num>
  <w:num w:numId="36">
    <w:abstractNumId w:val="38"/>
  </w:num>
  <w:num w:numId="37">
    <w:abstractNumId w:val="12"/>
  </w:num>
  <w:num w:numId="38">
    <w:abstractNumId w:val="24"/>
  </w:num>
  <w:num w:numId="39">
    <w:abstractNumId w:val="16"/>
  </w:num>
  <w:num w:numId="40">
    <w:abstractNumId w:val="37"/>
  </w:num>
  <w:num w:numId="41">
    <w:abstractNumId w:val="21"/>
  </w:num>
  <w:num w:numId="42">
    <w:abstractNumId w:val="39"/>
  </w:num>
  <w:num w:numId="43">
    <w:abstractNumId w:val="42"/>
  </w:num>
  <w:num w:numId="44">
    <w:abstractNumId w:val="5"/>
  </w:num>
  <w:num w:numId="45">
    <w:abstractNumId w:val="18"/>
  </w:num>
  <w:num w:numId="46">
    <w:abstractNumId w:val="13"/>
  </w:num>
  <w:num w:numId="47">
    <w:abstractNumId w:val="30"/>
  </w:num>
  <w:num w:numId="48">
    <w:abstractNumId w:val="19"/>
  </w:num>
  <w:num w:numId="4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47ED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4E3841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43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551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B3143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ertogdom_Kleef" TargetMode="External"/><Relationship Id="rId18" Type="http://schemas.openxmlformats.org/officeDocument/2006/relationships/hyperlink" Target="http://nl.wikipedia.org/wiki/Republiek_der_Zeven_Verenigde_Nederlanden" TargetMode="External"/><Relationship Id="rId26" Type="http://schemas.openxmlformats.org/officeDocument/2006/relationships/hyperlink" Target="http://nl.wikipedia.org/wiki/Congres_van_Wenen" TargetMode="External"/><Relationship Id="rId39" Type="http://schemas.openxmlformats.org/officeDocument/2006/relationships/hyperlink" Target="http://nl.wikipedia.org/wiki/Pruisen" TargetMode="External"/><Relationship Id="rId21" Type="http://schemas.openxmlformats.org/officeDocument/2006/relationships/hyperlink" Target="http://nl.wikipedia.org/wiki/Protestant" TargetMode="External"/><Relationship Id="rId34" Type="http://schemas.openxmlformats.org/officeDocument/2006/relationships/hyperlink" Target="http://nl.wikipedia.org/wiki/Wilhelm_II" TargetMode="External"/><Relationship Id="rId42" Type="http://schemas.openxmlformats.org/officeDocument/2006/relationships/hyperlink" Target="http://nl.wikipedia.org/wiki/1878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enigd_Koninkrijk_der_Nederlanden" TargetMode="External"/><Relationship Id="rId29" Type="http://schemas.openxmlformats.org/officeDocument/2006/relationships/hyperlink" Target="http://nl.wikipedia.org/wiki/Ma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nneperhuis" TargetMode="External"/><Relationship Id="rId24" Type="http://schemas.openxmlformats.org/officeDocument/2006/relationships/hyperlink" Target="http://nl.wikipedia.org/wiki/%27s-Heerenberg" TargetMode="External"/><Relationship Id="rId32" Type="http://schemas.openxmlformats.org/officeDocument/2006/relationships/hyperlink" Target="http://nl.wikipedia.org/wiki/Noord-Brabantsch-Duitsche_Spoorweg-Maatschappij" TargetMode="External"/><Relationship Id="rId37" Type="http://schemas.openxmlformats.org/officeDocument/2006/relationships/hyperlink" Target="http://nl.wikipedia.org/wiki/Maas-Buurtspoorweg" TargetMode="External"/><Relationship Id="rId40" Type="http://schemas.openxmlformats.org/officeDocument/2006/relationships/hyperlink" Target="http://nl.wikipedia.org/wiki/Maas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erste_Franse_Republiek" TargetMode="External"/><Relationship Id="rId23" Type="http://schemas.openxmlformats.org/officeDocument/2006/relationships/hyperlink" Target="http://nl.wikipedia.org/wiki/Stadhuis_van_Gennep" TargetMode="External"/><Relationship Id="rId28" Type="http://schemas.openxmlformats.org/officeDocument/2006/relationships/hyperlink" Target="http://nl.wikipedia.org/wiki/Rijnlandse_roede" TargetMode="External"/><Relationship Id="rId36" Type="http://schemas.openxmlformats.org/officeDocument/2006/relationships/hyperlink" Target="http://nl.wikipedia.org/wiki/Page_(papierfabriek)" TargetMode="External"/><Relationship Id="rId10" Type="http://schemas.openxmlformats.org/officeDocument/2006/relationships/hyperlink" Target="http://toolserver.org/~geohack/geohack.php?language=nl&amp;params=51_41_39_N_5_58_24_E_type:city_zoom:14_region:NL&amp;pagename=Gennep" TargetMode="External"/><Relationship Id="rId19" Type="http://schemas.openxmlformats.org/officeDocument/2006/relationships/hyperlink" Target="http://nl.wikipedia.org/wiki/Nederlands-hervormde_kerk_(Gennep)" TargetMode="External"/><Relationship Id="rId31" Type="http://schemas.openxmlformats.org/officeDocument/2006/relationships/hyperlink" Target="http://nl.wikipedia.org/wiki/Provinciale_weg_271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uisen" TargetMode="External"/><Relationship Id="rId22" Type="http://schemas.openxmlformats.org/officeDocument/2006/relationships/hyperlink" Target="http://nl.wikipedia.org/wiki/Nederlands-hervormd" TargetMode="External"/><Relationship Id="rId27" Type="http://schemas.openxmlformats.org/officeDocument/2006/relationships/hyperlink" Target="http://nl.wikipedia.org/wiki/Pruisen" TargetMode="External"/><Relationship Id="rId30" Type="http://schemas.openxmlformats.org/officeDocument/2006/relationships/hyperlink" Target="http://nl.wikipedia.org/wiki/Verenigd_Koninkrijk_der_Nederlanden" TargetMode="External"/><Relationship Id="rId35" Type="http://schemas.openxmlformats.org/officeDocument/2006/relationships/hyperlink" Target="http://nl.wikipedia.org/wiki/Station_Gennep" TargetMode="External"/><Relationship Id="rId43" Type="http://schemas.openxmlformats.org/officeDocument/2006/relationships/hyperlink" Target="http://nl.wikipedia.org/wiki/Klooster_(gebouw)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int-Martinuskerk_(Gennep)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hyperlink" Target="http://nl.wikipedia.org/wiki/Venlo_(stad)" TargetMode="External"/><Relationship Id="rId33" Type="http://schemas.openxmlformats.org/officeDocument/2006/relationships/hyperlink" Target="http://nl.wikipedia.org/wiki/Spoorlijn_Boxtel_-_Wesel" TargetMode="External"/><Relationship Id="rId38" Type="http://schemas.openxmlformats.org/officeDocument/2006/relationships/hyperlink" Target="http://nl.wikipedia.org/wiki/Maasbrug_(Gennep)" TargetMode="External"/><Relationship Id="rId46" Type="http://schemas.openxmlformats.org/officeDocument/2006/relationships/footer" Target="footer2.xml"/><Relationship Id="rId20" Type="http://schemas.openxmlformats.org/officeDocument/2006/relationships/hyperlink" Target="http://nl.wikipedia.org/wiki/Katholieke" TargetMode="External"/><Relationship Id="rId41" Type="http://schemas.openxmlformats.org/officeDocument/2006/relationships/hyperlink" Target="http://nl.wikipedia.org/wiki/Maaslij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6214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2011-07-25T06:51:00Z</dcterms:created>
  <dcterms:modified xsi:type="dcterms:W3CDTF">2011-07-25T06:53:00Z</dcterms:modified>
</cp:coreProperties>
</file>