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63" w:rsidRPr="002773A4" w:rsidRDefault="004D3B63" w:rsidP="004D3B6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77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Cottessen</w:t>
      </w:r>
      <w:proofErr w:type="spellEnd"/>
      <w:r w:rsidRPr="00277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277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277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773A4">
        <w:rPr>
          <w:rFonts w:ascii="Comic Sans MS" w:hAnsi="Comic Sans MS"/>
          <w:b/>
          <w:bCs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773A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773A4">
        <w:rPr>
          <w:rFonts w:ascii="Comic Sans MS" w:hAnsi="Comic Sans MS"/>
          <w:iCs/>
          <w:color w:val="000000" w:themeColor="text1"/>
        </w:rPr>
        <w:t>Kotteze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) is een </w:t>
      </w:r>
      <w:hyperlink r:id="rId9" w:tooltip="Buurtschap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773A4">
        <w:rPr>
          <w:rFonts w:ascii="Comic Sans MS" w:hAnsi="Comic Sans MS"/>
          <w:color w:val="000000" w:themeColor="text1"/>
        </w:rPr>
        <w:t xml:space="preserve"> bij het dorp </w:t>
      </w:r>
      <w:hyperlink r:id="rId10" w:tooltip="Vijlen (Limburg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Pr="002773A4">
        <w:rPr>
          <w:rFonts w:ascii="Comic Sans MS" w:hAnsi="Comic Sans MS"/>
          <w:color w:val="000000" w:themeColor="text1"/>
        </w:rPr>
        <w:t xml:space="preserve">, behorend tot de Nederlandse gemeente </w:t>
      </w:r>
      <w:hyperlink r:id="rId11" w:tooltip="Vaals (gemeente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2773A4">
        <w:rPr>
          <w:rFonts w:ascii="Comic Sans MS" w:hAnsi="Comic Sans MS"/>
          <w:color w:val="000000" w:themeColor="text1"/>
        </w:rPr>
        <w:t xml:space="preserve">. </w:t>
      </w:r>
    </w:p>
    <w:p w:rsidR="004D3B63" w:rsidRP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De buurtschap ligt dicht bij de </w:t>
      </w:r>
      <w:hyperlink r:id="rId12" w:tooltip="Grens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2773A4">
        <w:rPr>
          <w:rFonts w:ascii="Comic Sans MS" w:hAnsi="Comic Sans MS"/>
          <w:color w:val="000000" w:themeColor="text1"/>
        </w:rPr>
        <w:t xml:space="preserve"> met </w:t>
      </w:r>
      <w:hyperlink r:id="rId13" w:tooltip="België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2773A4">
        <w:rPr>
          <w:rFonts w:ascii="Comic Sans MS" w:hAnsi="Comic Sans MS"/>
          <w:color w:val="000000" w:themeColor="text1"/>
        </w:rPr>
        <w:t xml:space="preserve">, tussen het </w:t>
      </w:r>
      <w:hyperlink r:id="rId14" w:tooltip="Vijlenerbos" w:history="1">
        <w:proofErr w:type="spellStart"/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2773A4">
        <w:rPr>
          <w:rFonts w:ascii="Comic Sans MS" w:hAnsi="Comic Sans MS"/>
          <w:color w:val="000000" w:themeColor="text1"/>
        </w:rPr>
        <w:t xml:space="preserve"> en de rivier de </w:t>
      </w:r>
      <w:hyperlink r:id="rId15" w:tooltip="Geul (rivier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2773A4">
        <w:rPr>
          <w:rFonts w:ascii="Comic Sans MS" w:hAnsi="Comic Sans MS"/>
          <w:color w:val="000000" w:themeColor="text1"/>
        </w:rPr>
        <w:t xml:space="preserve">. Aan de andere kant van de grens ligt </w:t>
      </w:r>
      <w:hyperlink r:id="rId16" w:tooltip="Sippenaeken" w:history="1">
        <w:proofErr w:type="spellStart"/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Sippenaeken</w:t>
        </w:r>
        <w:proofErr w:type="spellEnd"/>
      </w:hyperlink>
      <w:r w:rsidRPr="002773A4">
        <w:rPr>
          <w:rFonts w:ascii="Comic Sans MS" w:hAnsi="Comic Sans MS"/>
          <w:color w:val="000000" w:themeColor="text1"/>
        </w:rPr>
        <w:t>.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is in cultuur gebracht vanuit de </w:t>
      </w:r>
      <w:proofErr w:type="spellStart"/>
      <w:r w:rsidRPr="002773A4">
        <w:rPr>
          <w:rFonts w:ascii="Comic Sans MS" w:hAnsi="Comic Sans MS"/>
          <w:color w:val="000000" w:themeColor="text1"/>
        </w:rPr>
        <w:t>carreboerderij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773A4">
        <w:rPr>
          <w:rFonts w:ascii="Comic Sans MS" w:hAnsi="Comic Sans MS"/>
          <w:color w:val="000000" w:themeColor="text1"/>
        </w:rPr>
        <w:t>Bellet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, een boerderij die daar in de dertiende eeuw of eerder is gevestigd.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De boerderij draagt boven de poort een gevelsteen met het wapen van de abdij van </w:t>
      </w:r>
      <w:proofErr w:type="spellStart"/>
      <w:r w:rsidRPr="002773A4">
        <w:rPr>
          <w:rFonts w:ascii="Comic Sans MS" w:hAnsi="Comic Sans MS"/>
          <w:color w:val="000000" w:themeColor="text1"/>
        </w:rPr>
        <w:t>Burscheid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met de Latijnse wapenspreuk Dominus </w:t>
      </w:r>
      <w:proofErr w:type="spellStart"/>
      <w:r w:rsidRPr="002773A4">
        <w:rPr>
          <w:rFonts w:ascii="Comic Sans MS" w:hAnsi="Comic Sans MS"/>
          <w:color w:val="000000" w:themeColor="text1"/>
        </w:rPr>
        <w:t>Providebit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( De Heer zal voorzien)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Dit was vroeger een arme streek in Limburg en als gevolg daarvan zijn de oude </w:t>
      </w:r>
      <w:hyperlink r:id="rId17" w:tooltip="Vakwerk (wandconstructie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2773A4">
        <w:rPr>
          <w:rFonts w:ascii="Comic Sans MS" w:hAnsi="Comic Sans MS"/>
          <w:color w:val="000000" w:themeColor="text1"/>
        </w:rPr>
        <w:t xml:space="preserve"> veelal gehandhaafd.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2773A4">
        <w:rPr>
          <w:rFonts w:ascii="Comic Sans MS" w:hAnsi="Comic Sans MS"/>
          <w:iCs/>
          <w:color w:val="000000" w:themeColor="text1"/>
        </w:rPr>
        <w:t>Cottesserhoeve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is een fraai voorbeeld. Deze </w:t>
      </w:r>
      <w:hyperlink r:id="rId18" w:tooltip="Dwarshuisboerderij (de pagina bestaat niet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dwarshuisboerderij</w:t>
        </w:r>
      </w:hyperlink>
      <w:r w:rsidRPr="002773A4">
        <w:rPr>
          <w:rFonts w:ascii="Comic Sans MS" w:hAnsi="Comic Sans MS"/>
          <w:color w:val="000000" w:themeColor="text1"/>
        </w:rPr>
        <w:t xml:space="preserve"> heeft een schuur uit circa </w:t>
      </w:r>
      <w:hyperlink r:id="rId19" w:tooltip="1736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1736</w:t>
        </w:r>
      </w:hyperlink>
      <w:r w:rsidRPr="002773A4">
        <w:rPr>
          <w:rFonts w:ascii="Comic Sans MS" w:hAnsi="Comic Sans MS"/>
          <w:color w:val="000000" w:themeColor="text1"/>
        </w:rPr>
        <w:t xml:space="preserve">. </w:t>
      </w:r>
    </w:p>
    <w:p w:rsidR="004D3B63" w:rsidRP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Rond deze tijd heette </w:t>
      </w: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nog </w:t>
      </w:r>
      <w:proofErr w:type="spellStart"/>
      <w:r w:rsidRPr="002773A4">
        <w:rPr>
          <w:rFonts w:ascii="Comic Sans MS" w:hAnsi="Comic Sans MS"/>
          <w:color w:val="000000" w:themeColor="text1"/>
        </w:rPr>
        <w:t>Kothausen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is samen met </w:t>
      </w:r>
      <w:hyperlink r:id="rId20" w:tooltip="Camerig (buurtschap)" w:history="1">
        <w:proofErr w:type="spellStart"/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Camerig</w:t>
        </w:r>
        <w:proofErr w:type="spellEnd"/>
      </w:hyperlink>
      <w:r w:rsidRPr="002773A4">
        <w:rPr>
          <w:rFonts w:ascii="Comic Sans MS" w:hAnsi="Comic Sans MS"/>
          <w:color w:val="000000" w:themeColor="text1"/>
        </w:rPr>
        <w:t xml:space="preserve"> een </w:t>
      </w:r>
      <w:hyperlink r:id="rId21" w:tooltip="Beschermd dorpsgezicht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2773A4">
        <w:rPr>
          <w:rFonts w:ascii="Comic Sans MS" w:hAnsi="Comic Sans MS"/>
          <w:color w:val="000000" w:themeColor="text1"/>
        </w:rPr>
        <w:t>.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Op de eerste </w:t>
      </w:r>
      <w:proofErr w:type="spellStart"/>
      <w:r w:rsidRPr="002773A4">
        <w:rPr>
          <w:rFonts w:ascii="Comic Sans MS" w:hAnsi="Comic Sans MS"/>
          <w:color w:val="000000" w:themeColor="text1"/>
        </w:rPr>
        <w:t>Tranchotkaarten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van dit gebied uit circa </w:t>
      </w:r>
      <w:hyperlink r:id="rId22" w:tooltip="1760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1760</w:t>
        </w:r>
      </w:hyperlink>
      <w:r w:rsidRPr="002773A4">
        <w:rPr>
          <w:rFonts w:ascii="Comic Sans MS" w:hAnsi="Comic Sans MS"/>
          <w:color w:val="000000" w:themeColor="text1"/>
        </w:rPr>
        <w:t xml:space="preserve"> zijn 14 boerderijen of huizen te vinden.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>Anno 2006 is dat aantal nog hetzelfde. De tijd lijkt hier te hebben stilgestaan.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 Door de steile heuvels was het </w:t>
      </w:r>
      <w:proofErr w:type="spellStart"/>
      <w:r w:rsidRPr="002773A4">
        <w:rPr>
          <w:rFonts w:ascii="Comic Sans MS" w:hAnsi="Comic Sans MS"/>
          <w:color w:val="000000" w:themeColor="text1"/>
        </w:rPr>
        <w:t>het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gebied voor de landbouw een moeilijk gebied. </w:t>
      </w:r>
      <w:proofErr w:type="spellStart"/>
      <w:r w:rsidRPr="002773A4">
        <w:rPr>
          <w:rFonts w:ascii="Comic Sans MS" w:hAnsi="Comic Sans MS"/>
          <w:color w:val="000000" w:themeColor="text1"/>
        </w:rPr>
        <w:t>Schaalvergoting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van de landbouw heeft hier nauwelijks plaatsgevonden.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Als gevolg daarvan zijn in het rijke kleinschalige </w:t>
      </w:r>
      <w:hyperlink r:id="rId23" w:tooltip="Cultuurlandschap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cultuurlandschap</w:t>
        </w:r>
      </w:hyperlink>
      <w:r w:rsidRPr="002773A4">
        <w:rPr>
          <w:rFonts w:ascii="Comic Sans MS" w:hAnsi="Comic Sans MS"/>
          <w:color w:val="000000" w:themeColor="text1"/>
        </w:rPr>
        <w:t xml:space="preserve"> vele </w:t>
      </w:r>
      <w:hyperlink r:id="rId24" w:tooltip="Holle weg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holle wegen</w:t>
        </w:r>
      </w:hyperlink>
      <w:r w:rsidRPr="002773A4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773A4">
        <w:rPr>
          <w:rFonts w:ascii="Comic Sans MS" w:hAnsi="Comic Sans MS"/>
          <w:color w:val="000000" w:themeColor="text1"/>
        </w:rPr>
        <w:t>graften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, </w:t>
      </w:r>
      <w:hyperlink r:id="rId25" w:tooltip="Hoogstamboom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hoogstamboomgaarden</w:t>
        </w:r>
      </w:hyperlink>
      <w:r w:rsidRPr="002773A4">
        <w:rPr>
          <w:rFonts w:ascii="Comic Sans MS" w:hAnsi="Comic Sans MS"/>
          <w:color w:val="000000" w:themeColor="text1"/>
        </w:rPr>
        <w:t xml:space="preserve">, bosschages, bronnengebieden en </w:t>
      </w:r>
      <w:hyperlink r:id="rId26" w:tooltip="Meidoorn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meidoornhagen</w:t>
        </w:r>
      </w:hyperlink>
      <w:r w:rsidRPr="002773A4">
        <w:rPr>
          <w:rFonts w:ascii="Comic Sans MS" w:hAnsi="Comic Sans MS"/>
          <w:color w:val="000000" w:themeColor="text1"/>
        </w:rPr>
        <w:t xml:space="preserve"> in stand gebleven. Door de variatie is er een rijke flora en fauna.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De </w:t>
      </w:r>
      <w:hyperlink r:id="rId27" w:tooltip="Das (dier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das</w:t>
        </w:r>
      </w:hyperlink>
      <w:r w:rsidRPr="002773A4">
        <w:rPr>
          <w:rFonts w:ascii="Comic Sans MS" w:hAnsi="Comic Sans MS"/>
          <w:color w:val="000000" w:themeColor="text1"/>
        </w:rPr>
        <w:t xml:space="preserve"> graaft er graag zijn burchten in </w:t>
      </w:r>
      <w:proofErr w:type="spellStart"/>
      <w:r w:rsidRPr="002773A4">
        <w:rPr>
          <w:rFonts w:ascii="Comic Sans MS" w:hAnsi="Comic Sans MS"/>
          <w:color w:val="000000" w:themeColor="text1"/>
        </w:rPr>
        <w:t>graften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en is veelvoorkomend. 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Aan de rand van het </w:t>
      </w:r>
      <w:proofErr w:type="spellStart"/>
      <w:r w:rsidRPr="002773A4">
        <w:rPr>
          <w:rFonts w:ascii="Comic Sans MS" w:hAnsi="Comic Sans MS"/>
          <w:color w:val="000000" w:themeColor="text1"/>
        </w:rPr>
        <w:t>Vijlenerbos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wordt het territorium van de zeldzame </w:t>
      </w:r>
      <w:hyperlink r:id="rId28" w:tooltip="Hazelmuis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hazelmuis</w:t>
        </w:r>
      </w:hyperlink>
      <w:r w:rsidRPr="002773A4">
        <w:rPr>
          <w:rFonts w:ascii="Comic Sans MS" w:hAnsi="Comic Sans MS"/>
          <w:color w:val="000000" w:themeColor="text1"/>
        </w:rPr>
        <w:t xml:space="preserve"> momenteel verbeterd. </w:t>
      </w:r>
    </w:p>
    <w:p w:rsidR="004D3B63" w:rsidRP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In 2004 vertegenwoordigde </w:t>
      </w: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de Provincie Limburg in een verkiezing van Mooiste Plek van Nederland (NCRV). In 2005 volgde een 5 sterren waardering voor Natuur en Landschap voor het Geul- en </w:t>
      </w:r>
      <w:proofErr w:type="spellStart"/>
      <w:r w:rsidRPr="002773A4">
        <w:rPr>
          <w:rFonts w:ascii="Comic Sans MS" w:hAnsi="Comic Sans MS"/>
          <w:color w:val="000000" w:themeColor="text1"/>
        </w:rPr>
        <w:t>Gulpdal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is een van de mooiste gebieden in het </w:t>
      </w:r>
      <w:proofErr w:type="spellStart"/>
      <w:r w:rsidRPr="002773A4">
        <w:rPr>
          <w:rFonts w:ascii="Comic Sans MS" w:hAnsi="Comic Sans MS"/>
          <w:color w:val="000000" w:themeColor="text1"/>
        </w:rPr>
        <w:t>Geuldal</w:t>
      </w:r>
      <w:proofErr w:type="spellEnd"/>
      <w:r w:rsidRPr="002773A4">
        <w:rPr>
          <w:rFonts w:ascii="Comic Sans MS" w:hAnsi="Comic Sans MS"/>
          <w:color w:val="000000" w:themeColor="text1"/>
        </w:rPr>
        <w:t>.</w:t>
      </w:r>
    </w:p>
    <w:p w:rsid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Iets ten zuidwesten van </w:t>
      </w:r>
      <w:proofErr w:type="spellStart"/>
      <w:r w:rsidRPr="002773A4">
        <w:rPr>
          <w:rFonts w:ascii="Comic Sans MS" w:hAnsi="Comic Sans MS"/>
          <w:color w:val="000000" w:themeColor="text1"/>
        </w:rPr>
        <w:t>Cottessen</w:t>
      </w:r>
      <w:proofErr w:type="spellEnd"/>
      <w:r w:rsidRPr="002773A4">
        <w:rPr>
          <w:rFonts w:ascii="Comic Sans MS" w:hAnsi="Comic Sans MS"/>
          <w:color w:val="000000" w:themeColor="text1"/>
        </w:rPr>
        <w:t xml:space="preserve"> bevindt zich aan de Geul de </w:t>
      </w:r>
      <w:hyperlink r:id="rId29" w:tooltip="Heimansgroeve" w:history="1">
        <w:proofErr w:type="spellStart"/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Heimansgroeve</w:t>
        </w:r>
        <w:proofErr w:type="spellEnd"/>
      </w:hyperlink>
      <w:r w:rsidRPr="002773A4">
        <w:rPr>
          <w:rFonts w:ascii="Comic Sans MS" w:hAnsi="Comic Sans MS"/>
          <w:color w:val="000000" w:themeColor="text1"/>
        </w:rPr>
        <w:t xml:space="preserve">, genoemd naar de Amsterdamse onderwijzer </w:t>
      </w:r>
      <w:hyperlink r:id="rId30" w:tooltip="Eli Heimans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Eli </w:t>
        </w:r>
        <w:proofErr w:type="spellStart"/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Heimans</w:t>
        </w:r>
        <w:proofErr w:type="spellEnd"/>
      </w:hyperlink>
      <w:r w:rsidRPr="002773A4">
        <w:rPr>
          <w:rFonts w:ascii="Comic Sans MS" w:hAnsi="Comic Sans MS"/>
          <w:color w:val="000000" w:themeColor="text1"/>
        </w:rPr>
        <w:t xml:space="preserve">. </w:t>
      </w:r>
    </w:p>
    <w:p w:rsidR="004D3B63" w:rsidRPr="002773A4" w:rsidRDefault="004D3B63" w:rsidP="002773A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73A4">
        <w:rPr>
          <w:rFonts w:ascii="Comic Sans MS" w:hAnsi="Comic Sans MS"/>
          <w:color w:val="000000" w:themeColor="text1"/>
        </w:rPr>
        <w:t xml:space="preserve">Dit is de enige locatie in Nederland waar gesteente uit het </w:t>
      </w:r>
      <w:hyperlink r:id="rId31" w:tooltip="Carboon (periode)" w:history="1">
        <w:r w:rsidRPr="002773A4">
          <w:rPr>
            <w:rStyle w:val="Hyperlink"/>
            <w:rFonts w:ascii="Comic Sans MS" w:hAnsi="Comic Sans MS"/>
            <w:color w:val="000000" w:themeColor="text1"/>
            <w:u w:val="none"/>
          </w:rPr>
          <w:t>Carboon</w:t>
        </w:r>
      </w:hyperlink>
      <w:r w:rsidRPr="002773A4">
        <w:rPr>
          <w:rFonts w:ascii="Comic Sans MS" w:hAnsi="Comic Sans MS"/>
          <w:color w:val="000000" w:themeColor="text1"/>
        </w:rPr>
        <w:t xml:space="preserve"> aan de oppervlakte komt.</w:t>
      </w:r>
    </w:p>
    <w:sectPr w:rsidR="004D3B63" w:rsidRPr="002773A4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9B" w:rsidRDefault="00D24E9B">
      <w:r>
        <w:separator/>
      </w:r>
    </w:p>
  </w:endnote>
  <w:endnote w:type="continuationSeparator" w:id="0">
    <w:p w:rsidR="00D24E9B" w:rsidRDefault="00D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73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E9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9B" w:rsidRDefault="00D24E9B">
      <w:r>
        <w:separator/>
      </w:r>
    </w:p>
  </w:footnote>
  <w:footnote w:type="continuationSeparator" w:id="0">
    <w:p w:rsidR="00D24E9B" w:rsidRDefault="00D2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34FC651" wp14:editId="5677F3E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24E9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E6E19"/>
    <w:multiLevelType w:val="hybridMultilevel"/>
    <w:tmpl w:val="02BAEBA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3A8B"/>
    <w:multiLevelType w:val="multilevel"/>
    <w:tmpl w:val="42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D52C9"/>
    <w:multiLevelType w:val="multilevel"/>
    <w:tmpl w:val="46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52E33"/>
    <w:multiLevelType w:val="multilevel"/>
    <w:tmpl w:val="12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63465"/>
    <w:multiLevelType w:val="multilevel"/>
    <w:tmpl w:val="6E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BA5DF1"/>
    <w:multiLevelType w:val="multilevel"/>
    <w:tmpl w:val="4C6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C81F85"/>
    <w:multiLevelType w:val="hybridMultilevel"/>
    <w:tmpl w:val="D7FA2D9E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580F12"/>
    <w:multiLevelType w:val="multilevel"/>
    <w:tmpl w:val="C89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4064AB"/>
    <w:multiLevelType w:val="multilevel"/>
    <w:tmpl w:val="878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63349"/>
    <w:multiLevelType w:val="multilevel"/>
    <w:tmpl w:val="54B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B77661"/>
    <w:multiLevelType w:val="multilevel"/>
    <w:tmpl w:val="61C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47"/>
  </w:num>
  <w:num w:numId="4">
    <w:abstractNumId w:val="4"/>
  </w:num>
  <w:num w:numId="5">
    <w:abstractNumId w:val="41"/>
  </w:num>
  <w:num w:numId="6">
    <w:abstractNumId w:val="9"/>
  </w:num>
  <w:num w:numId="7">
    <w:abstractNumId w:val="45"/>
  </w:num>
  <w:num w:numId="8">
    <w:abstractNumId w:val="35"/>
  </w:num>
  <w:num w:numId="9">
    <w:abstractNumId w:val="39"/>
  </w:num>
  <w:num w:numId="10">
    <w:abstractNumId w:val="30"/>
  </w:num>
  <w:num w:numId="11">
    <w:abstractNumId w:val="38"/>
  </w:num>
  <w:num w:numId="12">
    <w:abstractNumId w:val="44"/>
  </w:num>
  <w:num w:numId="13">
    <w:abstractNumId w:val="33"/>
  </w:num>
  <w:num w:numId="14">
    <w:abstractNumId w:val="12"/>
  </w:num>
  <w:num w:numId="15">
    <w:abstractNumId w:val="36"/>
  </w:num>
  <w:num w:numId="16">
    <w:abstractNumId w:val="23"/>
  </w:num>
  <w:num w:numId="17">
    <w:abstractNumId w:val="32"/>
  </w:num>
  <w:num w:numId="18">
    <w:abstractNumId w:val="19"/>
  </w:num>
  <w:num w:numId="19">
    <w:abstractNumId w:val="26"/>
  </w:num>
  <w:num w:numId="20">
    <w:abstractNumId w:val="46"/>
  </w:num>
  <w:num w:numId="21">
    <w:abstractNumId w:val="11"/>
  </w:num>
  <w:num w:numId="22">
    <w:abstractNumId w:val="18"/>
  </w:num>
  <w:num w:numId="23">
    <w:abstractNumId w:val="42"/>
  </w:num>
  <w:num w:numId="24">
    <w:abstractNumId w:val="31"/>
  </w:num>
  <w:num w:numId="25">
    <w:abstractNumId w:val="37"/>
  </w:num>
  <w:num w:numId="26">
    <w:abstractNumId w:val="22"/>
  </w:num>
  <w:num w:numId="27">
    <w:abstractNumId w:val="14"/>
  </w:num>
  <w:num w:numId="28">
    <w:abstractNumId w:val="43"/>
  </w:num>
  <w:num w:numId="29">
    <w:abstractNumId w:val="27"/>
  </w:num>
  <w:num w:numId="30">
    <w:abstractNumId w:val="6"/>
  </w:num>
  <w:num w:numId="31">
    <w:abstractNumId w:val="10"/>
  </w:num>
  <w:num w:numId="32">
    <w:abstractNumId w:val="21"/>
  </w:num>
  <w:num w:numId="33">
    <w:abstractNumId w:val="25"/>
  </w:num>
  <w:num w:numId="34">
    <w:abstractNumId w:val="7"/>
  </w:num>
  <w:num w:numId="35">
    <w:abstractNumId w:val="0"/>
  </w:num>
  <w:num w:numId="36">
    <w:abstractNumId w:val="13"/>
  </w:num>
  <w:num w:numId="37">
    <w:abstractNumId w:val="8"/>
  </w:num>
  <w:num w:numId="38">
    <w:abstractNumId w:val="16"/>
  </w:num>
  <w:num w:numId="39">
    <w:abstractNumId w:val="34"/>
  </w:num>
  <w:num w:numId="40">
    <w:abstractNumId w:val="15"/>
  </w:num>
  <w:num w:numId="41">
    <w:abstractNumId w:val="5"/>
  </w:num>
  <w:num w:numId="42">
    <w:abstractNumId w:val="3"/>
  </w:num>
  <w:num w:numId="43">
    <w:abstractNumId w:val="17"/>
  </w:num>
  <w:num w:numId="44">
    <w:abstractNumId w:val="29"/>
  </w:num>
  <w:num w:numId="45">
    <w:abstractNumId w:val="24"/>
  </w:num>
  <w:num w:numId="46">
    <w:abstractNumId w:val="40"/>
  </w:num>
  <w:num w:numId="47">
    <w:abstractNumId w:val="20"/>
  </w:num>
  <w:num w:numId="4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773A4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24E9B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hyperlink" Target="http://nl.wikipedia.org/w/index.php?title=Dwarshuisboerderij&amp;action=edit&amp;redlink=1" TargetMode="External"/><Relationship Id="rId26" Type="http://schemas.openxmlformats.org/officeDocument/2006/relationships/hyperlink" Target="http://nl.wikipedia.org/wiki/Meidoor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schermd_dorpsgezich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ens" TargetMode="External"/><Relationship Id="rId17" Type="http://schemas.openxmlformats.org/officeDocument/2006/relationships/hyperlink" Target="http://nl.wikipedia.org/wiki/Vakwerk_(wandconstructie)" TargetMode="External"/><Relationship Id="rId25" Type="http://schemas.openxmlformats.org/officeDocument/2006/relationships/hyperlink" Target="http://nl.wikipedia.org/wiki/Hoogstambo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ppenaeken" TargetMode="External"/><Relationship Id="rId20" Type="http://schemas.openxmlformats.org/officeDocument/2006/relationships/hyperlink" Target="http://nl.wikipedia.org/wiki/Camerig_(buurtschap)" TargetMode="External"/><Relationship Id="rId29" Type="http://schemas.openxmlformats.org/officeDocument/2006/relationships/hyperlink" Target="http://nl.wikipedia.org/wiki/Heimansgroev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als_(gemeente)" TargetMode="External"/><Relationship Id="rId24" Type="http://schemas.openxmlformats.org/officeDocument/2006/relationships/hyperlink" Target="http://nl.wikipedia.org/wiki/Holle_we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hyperlink" Target="http://nl.wikipedia.org/wiki/Cultuurlandschap" TargetMode="External"/><Relationship Id="rId28" Type="http://schemas.openxmlformats.org/officeDocument/2006/relationships/hyperlink" Target="http://nl.wikipedia.org/wiki/Hazelmui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Vijlen_(Limburg)" TargetMode="External"/><Relationship Id="rId19" Type="http://schemas.openxmlformats.org/officeDocument/2006/relationships/hyperlink" Target="http://nl.wikipedia.org/wiki/1736" TargetMode="External"/><Relationship Id="rId31" Type="http://schemas.openxmlformats.org/officeDocument/2006/relationships/hyperlink" Target="http://nl.wikipedia.org/wiki/Carboon_(period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Vijlenerbos" TargetMode="External"/><Relationship Id="rId22" Type="http://schemas.openxmlformats.org/officeDocument/2006/relationships/hyperlink" Target="http://nl.wikipedia.org/wiki/1760" TargetMode="External"/><Relationship Id="rId27" Type="http://schemas.openxmlformats.org/officeDocument/2006/relationships/hyperlink" Target="http://nl.wikipedia.org/wiki/Das_(dier)" TargetMode="External"/><Relationship Id="rId30" Type="http://schemas.openxmlformats.org/officeDocument/2006/relationships/hyperlink" Target="http://nl.wikipedia.org/wiki/Eli_Heiman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Limburg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4009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2011-05-31T14:10:00Z</dcterms:created>
  <dcterms:modified xsi:type="dcterms:W3CDTF">2011-06-30T20:14:00Z</dcterms:modified>
</cp:coreProperties>
</file>