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61" w:rsidRPr="00DA5593" w:rsidRDefault="001D1561" w:rsidP="001D1561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Borgharen (L)</w:t>
      </w:r>
      <w:r w:rsid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A559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A559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19F8B59" wp14:editId="00B195B3">
            <wp:extent cx="222885" cy="222885"/>
            <wp:effectExtent l="0" t="0" r="5715" b="5715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A559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41' OL</w:t>
        </w:r>
      </w:hyperlink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b/>
          <w:bCs/>
          <w:color w:val="000000" w:themeColor="text1"/>
        </w:rPr>
        <w:t>Borgharen</w:t>
      </w:r>
      <w:r w:rsidRPr="00DA559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A5593">
        <w:rPr>
          <w:rFonts w:ascii="Comic Sans MS" w:hAnsi="Comic Sans MS"/>
          <w:color w:val="000000" w:themeColor="text1"/>
        </w:rPr>
        <w:t xml:space="preserve">: </w:t>
      </w:r>
      <w:r w:rsidRPr="00DA5593">
        <w:rPr>
          <w:rFonts w:ascii="Comic Sans MS" w:hAnsi="Comic Sans MS"/>
          <w:iCs/>
          <w:color w:val="000000" w:themeColor="text1"/>
        </w:rPr>
        <w:t>Hare</w:t>
      </w:r>
      <w:r w:rsidRPr="00DA5593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DA5593">
        <w:rPr>
          <w:rFonts w:ascii="Comic Sans MS" w:hAnsi="Comic Sans MS"/>
          <w:color w:val="000000" w:themeColor="text1"/>
        </w:rPr>
        <w:t xml:space="preserve"> dat deel uitmaakt van de gemeente </w:t>
      </w:r>
      <w:hyperlink r:id="rId13" w:tooltip="Maastricht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DA5593">
        <w:rPr>
          <w:rFonts w:ascii="Comic Sans MS" w:hAnsi="Comic Sans MS"/>
          <w:color w:val="000000" w:themeColor="text1"/>
        </w:rPr>
        <w:t xml:space="preserve">, in de </w:t>
      </w:r>
      <w:hyperlink r:id="rId14" w:tooltip="Nederland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A5593">
        <w:rPr>
          <w:rFonts w:ascii="Comic Sans MS" w:hAnsi="Comic Sans MS"/>
          <w:color w:val="000000" w:themeColor="text1"/>
        </w:rPr>
        <w:t xml:space="preserve"> provincie </w:t>
      </w:r>
      <w:hyperlink r:id="rId15" w:tooltip="Limburg (Nederland)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A5593">
        <w:rPr>
          <w:rFonts w:ascii="Comic Sans MS" w:hAnsi="Comic Sans MS"/>
          <w:color w:val="000000" w:themeColor="text1"/>
        </w:rPr>
        <w:t xml:space="preserve">. </w:t>
      </w:r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De naam Borgharen komt van de woorden </w:t>
      </w:r>
      <w:r w:rsidRPr="00DA5593">
        <w:rPr>
          <w:rFonts w:ascii="Comic Sans MS" w:hAnsi="Comic Sans MS"/>
          <w:iCs/>
          <w:color w:val="000000" w:themeColor="text1"/>
        </w:rPr>
        <w:t>borg</w:t>
      </w:r>
      <w:r w:rsidRPr="00DA5593">
        <w:rPr>
          <w:rFonts w:ascii="Comic Sans MS" w:hAnsi="Comic Sans MS"/>
          <w:color w:val="000000" w:themeColor="text1"/>
        </w:rPr>
        <w:t xml:space="preserve"> (kasteel) en </w:t>
      </w:r>
      <w:r w:rsidRPr="00DA5593">
        <w:rPr>
          <w:rFonts w:ascii="Comic Sans MS" w:hAnsi="Comic Sans MS"/>
          <w:iCs/>
          <w:color w:val="000000" w:themeColor="text1"/>
        </w:rPr>
        <w:t>haar</w:t>
      </w:r>
      <w:r w:rsidRPr="00DA5593">
        <w:rPr>
          <w:rFonts w:ascii="Comic Sans MS" w:hAnsi="Comic Sans MS"/>
          <w:color w:val="000000" w:themeColor="text1"/>
        </w:rPr>
        <w:t xml:space="preserve"> (zandige heuvelrug). </w:t>
      </w:r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Tot </w:t>
      </w:r>
      <w:hyperlink r:id="rId16" w:tooltip="1970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1970</w:t>
        </w:r>
      </w:hyperlink>
      <w:r w:rsidRPr="00DA5593">
        <w:rPr>
          <w:rFonts w:ascii="Comic Sans MS" w:hAnsi="Comic Sans MS"/>
          <w:color w:val="000000" w:themeColor="text1"/>
        </w:rPr>
        <w:t xml:space="preserve"> was Borgharen een zelfstandige </w:t>
      </w:r>
      <w:hyperlink r:id="rId17" w:tooltip="Nederlandse gemeente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A5593">
        <w:rPr>
          <w:rFonts w:ascii="Comic Sans MS" w:hAnsi="Comic Sans MS"/>
          <w:color w:val="000000" w:themeColor="text1"/>
        </w:rPr>
        <w:t xml:space="preserve">, waarna het door Maastricht werd geannexeerd. </w:t>
      </w:r>
    </w:p>
    <w:p w:rsidR="001D1561" w:rsidRP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Sindsdien is Borgharen formeel een </w:t>
      </w:r>
      <w:hyperlink r:id="rId18" w:tooltip="Woonwijk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DA5593">
        <w:rPr>
          <w:rFonts w:ascii="Comic Sans MS" w:hAnsi="Comic Sans MS"/>
          <w:color w:val="000000" w:themeColor="text1"/>
        </w:rPr>
        <w:t xml:space="preserve"> van deze gemeente, maar nog steeds ligt het enkele kilometers buiten de stad. Anno </w:t>
      </w:r>
      <w:hyperlink r:id="rId19" w:tooltip="2007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DA5593">
        <w:rPr>
          <w:rFonts w:ascii="Comic Sans MS" w:hAnsi="Comic Sans MS"/>
          <w:color w:val="000000" w:themeColor="text1"/>
        </w:rPr>
        <w:t xml:space="preserve"> had het circa 1850 inwoners.</w:t>
      </w:r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Borgharen en het enkele kilometers noordelijker gelegen </w:t>
      </w:r>
      <w:hyperlink r:id="rId20" w:tooltip="Itteren" w:history="1">
        <w:proofErr w:type="spellStart"/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Itteren</w:t>
        </w:r>
        <w:proofErr w:type="spellEnd"/>
      </w:hyperlink>
      <w:r w:rsidRPr="00DA5593">
        <w:rPr>
          <w:rFonts w:ascii="Comic Sans MS" w:hAnsi="Comic Sans MS"/>
          <w:color w:val="000000" w:themeColor="text1"/>
        </w:rPr>
        <w:t xml:space="preserve"> zijn de twee enige nog "zelfstandige" dorpen binnen de gemeente Maastricht. </w:t>
      </w:r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Borgharen ligt ingesloten tussen twee wateren, te weten het </w:t>
      </w:r>
      <w:hyperlink r:id="rId21" w:tooltip="Julianakanaal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Julianakanaal</w:t>
        </w:r>
      </w:hyperlink>
      <w:r w:rsidRPr="00DA5593">
        <w:rPr>
          <w:rFonts w:ascii="Comic Sans MS" w:hAnsi="Comic Sans MS"/>
          <w:color w:val="000000" w:themeColor="text1"/>
        </w:rPr>
        <w:t xml:space="preserve"> en de </w:t>
      </w:r>
      <w:hyperlink r:id="rId22" w:tooltip="Maas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DA5593">
        <w:rPr>
          <w:rFonts w:ascii="Comic Sans MS" w:hAnsi="Comic Sans MS"/>
          <w:color w:val="000000" w:themeColor="text1"/>
        </w:rPr>
        <w:t xml:space="preserve">. </w:t>
      </w:r>
    </w:p>
    <w:p w:rsid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Deze rivier heeft Borgharen enige landelijke bekendheid bezorgd vanwege de overstromingen van het dorp bij hoogwater. </w:t>
      </w:r>
    </w:p>
    <w:p w:rsidR="00DA5593" w:rsidRPr="00DA5593" w:rsidRDefault="001D1561" w:rsidP="00DA5593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>Recent zijn er dijken aangelegd rond het dorp, waardoor bij hoogwater een eiland ontstaat en de dorpskern zelf niet meer onder water loopt.</w:t>
      </w:r>
    </w:p>
    <w:p w:rsidR="001D1561" w:rsidRPr="00DA5593" w:rsidRDefault="001D1561" w:rsidP="00DA5593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DA5593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Bezienswaardigheden</w:t>
      </w:r>
    </w:p>
    <w:p w:rsidR="00DA5593" w:rsidRDefault="00382087" w:rsidP="00DA559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23" w:tooltip="Kasteel Borgharen" w:history="1">
        <w:r w:rsidR="001D1561"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Kasteel Borgharen</w:t>
        </w:r>
      </w:hyperlink>
      <w:r w:rsidR="001D1561" w:rsidRPr="00DA5593">
        <w:rPr>
          <w:rFonts w:ascii="Comic Sans MS" w:hAnsi="Comic Sans MS"/>
          <w:color w:val="000000" w:themeColor="text1"/>
        </w:rPr>
        <w:t xml:space="preserve"> dateert uit de 15e-18e eeuw. </w:t>
      </w:r>
    </w:p>
    <w:p w:rsidR="001D1561" w:rsidRPr="00DA5593" w:rsidRDefault="001D1561" w:rsidP="00DA559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>In het gebouw zijn resten van een toren van het oorspronkelijke middeleeuwse gebouw opgenomen.</w:t>
      </w:r>
    </w:p>
    <w:p w:rsidR="001D1561" w:rsidRPr="00DA5593" w:rsidRDefault="001D1561" w:rsidP="00DA5593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De Rooms-Katholieke </w:t>
      </w:r>
      <w:r w:rsidRPr="00DA5593">
        <w:rPr>
          <w:rFonts w:ascii="Comic Sans MS" w:hAnsi="Comic Sans MS"/>
          <w:iCs/>
          <w:color w:val="000000" w:themeColor="text1"/>
        </w:rPr>
        <w:t>H. Corneliuskerk</w:t>
      </w:r>
      <w:r w:rsidRPr="00DA5593">
        <w:rPr>
          <w:rFonts w:ascii="Comic Sans MS" w:hAnsi="Comic Sans MS"/>
          <w:color w:val="000000" w:themeColor="text1"/>
        </w:rPr>
        <w:t xml:space="preserve"> is een </w:t>
      </w:r>
      <w:hyperlink r:id="rId24" w:tooltip="Neogotiek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neogotisch</w:t>
        </w:r>
      </w:hyperlink>
      <w:r w:rsidRPr="00DA5593">
        <w:rPr>
          <w:rFonts w:ascii="Comic Sans MS" w:hAnsi="Comic Sans MS"/>
          <w:color w:val="000000" w:themeColor="text1"/>
        </w:rPr>
        <w:t xml:space="preserve"> gebouw uit </w:t>
      </w:r>
      <w:hyperlink r:id="rId25" w:tooltip="1888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1888</w:t>
        </w:r>
      </w:hyperlink>
      <w:r w:rsidRPr="00DA5593">
        <w:rPr>
          <w:rFonts w:ascii="Comic Sans MS" w:hAnsi="Comic Sans MS"/>
          <w:color w:val="000000" w:themeColor="text1"/>
        </w:rPr>
        <w:t xml:space="preserve">, ontworpen door architect </w:t>
      </w:r>
      <w:hyperlink r:id="rId26" w:tooltip="Johannes Kayser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Johannes </w:t>
        </w:r>
        <w:proofErr w:type="spellStart"/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Kayser</w:t>
        </w:r>
        <w:proofErr w:type="spellEnd"/>
      </w:hyperlink>
      <w:r w:rsidRPr="00DA5593">
        <w:rPr>
          <w:rFonts w:ascii="Comic Sans MS" w:hAnsi="Comic Sans MS"/>
          <w:color w:val="000000" w:themeColor="text1"/>
        </w:rPr>
        <w:t>.</w:t>
      </w:r>
    </w:p>
    <w:p w:rsidR="001D1561" w:rsidRPr="00DA5593" w:rsidRDefault="001D1561" w:rsidP="001D1561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DA559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Massagraf</w:t>
      </w:r>
      <w:proofErr w:type="spellEnd"/>
      <w:r w:rsidRPr="00DA559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A559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paarden</w:t>
      </w:r>
      <w:proofErr w:type="spellEnd"/>
    </w:p>
    <w:p w:rsidR="00DA5593" w:rsidRDefault="001D1561" w:rsidP="00DA55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In </w:t>
      </w:r>
      <w:hyperlink r:id="rId27" w:tooltip="2010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2010</w:t>
        </w:r>
      </w:hyperlink>
      <w:r w:rsidRPr="00DA5593">
        <w:rPr>
          <w:rFonts w:ascii="Comic Sans MS" w:hAnsi="Comic Sans MS"/>
          <w:color w:val="000000" w:themeColor="text1"/>
        </w:rPr>
        <w:t xml:space="preserve"> werd bij de Oostelijke Rug tussen de Spekstraat en de </w:t>
      </w:r>
      <w:proofErr w:type="spellStart"/>
      <w:r w:rsidRPr="00DA5593">
        <w:rPr>
          <w:rFonts w:ascii="Comic Sans MS" w:hAnsi="Comic Sans MS"/>
          <w:color w:val="000000" w:themeColor="text1"/>
        </w:rPr>
        <w:t>Pasestraat</w:t>
      </w:r>
      <w:proofErr w:type="spellEnd"/>
      <w:r w:rsidRPr="00DA5593">
        <w:rPr>
          <w:rFonts w:ascii="Comic Sans MS" w:hAnsi="Comic Sans MS"/>
          <w:color w:val="000000" w:themeColor="text1"/>
        </w:rPr>
        <w:t xml:space="preserve"> tijdens graafwerkzaamheden een uniek massagraf met </w:t>
      </w:r>
      <w:hyperlink r:id="rId28" w:tooltip="Paard (dier)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paarden</w:t>
        </w:r>
      </w:hyperlink>
      <w:r w:rsidRPr="00DA5593">
        <w:rPr>
          <w:rFonts w:ascii="Comic Sans MS" w:hAnsi="Comic Sans MS"/>
          <w:color w:val="000000" w:themeColor="text1"/>
        </w:rPr>
        <w:t xml:space="preserve"> uit de 16e- of </w:t>
      </w:r>
      <w:hyperlink r:id="rId29" w:tooltip="17e eeuw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DA5593">
        <w:rPr>
          <w:rFonts w:ascii="Comic Sans MS" w:hAnsi="Comic Sans MS"/>
          <w:color w:val="000000" w:themeColor="text1"/>
        </w:rPr>
        <w:t xml:space="preserve"> ontdekt. </w:t>
      </w:r>
    </w:p>
    <w:p w:rsidR="00DA5593" w:rsidRDefault="001D1561" w:rsidP="00DA55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De gevonden resten zijn afkomstig van minstens 69 paarden. </w:t>
      </w:r>
    </w:p>
    <w:p w:rsidR="00DA5593" w:rsidRDefault="001D1561" w:rsidP="00DA55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DA5593">
        <w:rPr>
          <w:rFonts w:ascii="Comic Sans MS" w:hAnsi="Comic Sans MS"/>
          <w:color w:val="000000" w:themeColor="text1"/>
        </w:rPr>
        <w:t xml:space="preserve">Niet eerder vond men in West-Europa zoveel paarden in een graf. </w:t>
      </w:r>
    </w:p>
    <w:p w:rsidR="001D1561" w:rsidRPr="00DA5593" w:rsidRDefault="001D1561" w:rsidP="00DA5593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5593">
        <w:rPr>
          <w:rFonts w:ascii="Comic Sans MS" w:hAnsi="Comic Sans MS"/>
          <w:color w:val="000000" w:themeColor="text1"/>
        </w:rPr>
        <w:t xml:space="preserve">Men vermoedt dat de paarden sneuvelden tijdens het </w:t>
      </w:r>
      <w:hyperlink r:id="rId30" w:tooltip="Beleg van Maastricht (1632)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beleg van Maastricht</w:t>
        </w:r>
      </w:hyperlink>
      <w:r w:rsidRPr="00DA5593">
        <w:rPr>
          <w:rFonts w:ascii="Comic Sans MS" w:hAnsi="Comic Sans MS"/>
          <w:color w:val="000000" w:themeColor="text1"/>
        </w:rPr>
        <w:t xml:space="preserve"> in </w:t>
      </w:r>
      <w:hyperlink r:id="rId31" w:tooltip="1632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1632</w:t>
        </w:r>
      </w:hyperlink>
      <w:r w:rsidRPr="00DA5593">
        <w:rPr>
          <w:rFonts w:ascii="Comic Sans MS" w:hAnsi="Comic Sans MS"/>
          <w:color w:val="000000" w:themeColor="text1"/>
        </w:rPr>
        <w:t xml:space="preserve">, of het </w:t>
      </w:r>
      <w:hyperlink r:id="rId32" w:tooltip="Beleg van Maastricht (1673)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Franse beleg</w:t>
        </w:r>
      </w:hyperlink>
      <w:r w:rsidRPr="00DA5593">
        <w:rPr>
          <w:rFonts w:ascii="Comic Sans MS" w:hAnsi="Comic Sans MS"/>
          <w:color w:val="000000" w:themeColor="text1"/>
        </w:rPr>
        <w:t xml:space="preserve"> door </w:t>
      </w:r>
      <w:hyperlink r:id="rId33" w:tooltip="Lodewijk XIV van Frankrijk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Lodewijk XIV van Frankrijk</w:t>
        </w:r>
      </w:hyperlink>
      <w:r w:rsidRPr="00DA5593">
        <w:rPr>
          <w:rFonts w:ascii="Comic Sans MS" w:hAnsi="Comic Sans MS"/>
          <w:color w:val="000000" w:themeColor="text1"/>
        </w:rPr>
        <w:t xml:space="preserve"> in </w:t>
      </w:r>
      <w:hyperlink r:id="rId34" w:tooltip="1673" w:history="1">
        <w:r w:rsidRPr="00DA5593">
          <w:rPr>
            <w:rStyle w:val="Hyperlink"/>
            <w:rFonts w:ascii="Comic Sans MS" w:hAnsi="Comic Sans MS"/>
            <w:color w:val="000000" w:themeColor="text1"/>
            <w:u w:val="none"/>
          </w:rPr>
          <w:t>1673</w:t>
        </w:r>
      </w:hyperlink>
      <w:r w:rsidRPr="00DA5593">
        <w:rPr>
          <w:rFonts w:ascii="Comic Sans MS" w:hAnsi="Comic Sans MS"/>
          <w:color w:val="000000" w:themeColor="text1"/>
        </w:rPr>
        <w:t>.</w:t>
      </w:r>
      <w:hyperlink r:id="rId35" w:anchor="cite_note-0" w:history="1">
        <w:r w:rsidRPr="00DA5593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677863" w:rsidRPr="001D1561" w:rsidRDefault="00677863" w:rsidP="001D1561"/>
    <w:sectPr w:rsidR="00677863" w:rsidRPr="001D1561" w:rsidSect="003D6C7A">
      <w:headerReference w:type="default" r:id="rId36"/>
      <w:footerReference w:type="even" r:id="rId37"/>
      <w:footerReference w:type="defaul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87" w:rsidRDefault="00382087">
      <w:r>
        <w:separator/>
      </w:r>
    </w:p>
  </w:endnote>
  <w:endnote w:type="continuationSeparator" w:id="0">
    <w:p w:rsidR="00382087" w:rsidRDefault="0038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559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8208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87" w:rsidRDefault="00382087">
      <w:r>
        <w:separator/>
      </w:r>
    </w:p>
  </w:footnote>
  <w:footnote w:type="continuationSeparator" w:id="0">
    <w:p w:rsidR="00382087" w:rsidRDefault="00382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82087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8"/>
    <w:multiLevelType w:val="multilevel"/>
    <w:tmpl w:val="C42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0661C"/>
    <w:multiLevelType w:val="multilevel"/>
    <w:tmpl w:val="FE8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B38BB"/>
    <w:multiLevelType w:val="multilevel"/>
    <w:tmpl w:val="3E3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FE4CFC"/>
    <w:multiLevelType w:val="hybridMultilevel"/>
    <w:tmpl w:val="6FE630E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20CCB"/>
    <w:multiLevelType w:val="hybridMultilevel"/>
    <w:tmpl w:val="E01064D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0B5C"/>
    <w:multiLevelType w:val="hybridMultilevel"/>
    <w:tmpl w:val="D9F2987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04065"/>
    <w:multiLevelType w:val="hybridMultilevel"/>
    <w:tmpl w:val="3554355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E11DE"/>
    <w:multiLevelType w:val="hybridMultilevel"/>
    <w:tmpl w:val="2ADEE2D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118BD"/>
    <w:multiLevelType w:val="hybridMultilevel"/>
    <w:tmpl w:val="8B78255A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92E1B"/>
    <w:multiLevelType w:val="multilevel"/>
    <w:tmpl w:val="20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5480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1561"/>
    <w:rsid w:val="001D6BD1"/>
    <w:rsid w:val="001F3663"/>
    <w:rsid w:val="001F73C4"/>
    <w:rsid w:val="0020624E"/>
    <w:rsid w:val="00215BFF"/>
    <w:rsid w:val="002247B6"/>
    <w:rsid w:val="00256F10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E081E"/>
    <w:rsid w:val="002E6012"/>
    <w:rsid w:val="003021FE"/>
    <w:rsid w:val="003129FA"/>
    <w:rsid w:val="00335E36"/>
    <w:rsid w:val="00357D4A"/>
    <w:rsid w:val="00362E2A"/>
    <w:rsid w:val="00382087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A5593"/>
    <w:rsid w:val="00DB1C6A"/>
    <w:rsid w:val="00DB7D84"/>
    <w:rsid w:val="00DC3A4A"/>
    <w:rsid w:val="00DC44D6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6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0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12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astricht" TargetMode="External"/><Relationship Id="rId18" Type="http://schemas.openxmlformats.org/officeDocument/2006/relationships/hyperlink" Target="http://nl.wikipedia.org/wiki/Woonwijk" TargetMode="External"/><Relationship Id="rId26" Type="http://schemas.openxmlformats.org/officeDocument/2006/relationships/hyperlink" Target="http://nl.wikipedia.org/wiki/Johannes_Kayser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Julianakanaal" TargetMode="External"/><Relationship Id="rId34" Type="http://schemas.openxmlformats.org/officeDocument/2006/relationships/hyperlink" Target="http://nl.wikipedia.org/wiki/16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Nederlandse_gemeente" TargetMode="External"/><Relationship Id="rId25" Type="http://schemas.openxmlformats.org/officeDocument/2006/relationships/hyperlink" Target="http://nl.wikipedia.org/wiki/1888" TargetMode="External"/><Relationship Id="rId33" Type="http://schemas.openxmlformats.org/officeDocument/2006/relationships/hyperlink" Target="http://nl.wikipedia.org/wiki/Lodewijk_XIV_van_Frankrijk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hyperlink" Target="http://nl.wikipedia.org/wiki/Itteren" TargetMode="External"/><Relationship Id="rId29" Type="http://schemas.openxmlformats.org/officeDocument/2006/relationships/hyperlink" Target="http://nl.wikipedia.org/wiki/17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Neogotiek" TargetMode="External"/><Relationship Id="rId32" Type="http://schemas.openxmlformats.org/officeDocument/2006/relationships/hyperlink" Target="http://nl.wikipedia.org/wiki/Beleg_van_Maastricht_(1673)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Kasteel_Borgharen" TargetMode="External"/><Relationship Id="rId28" Type="http://schemas.openxmlformats.org/officeDocument/2006/relationships/hyperlink" Target="http://nl.wikipedia.org/wiki/Paard_(dier)" TargetMode="External"/><Relationship Id="rId36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2_41_N_5_41_18_E_type:city_zoom:15_region:NL&amp;pagename=Borgharen" TargetMode="External"/><Relationship Id="rId19" Type="http://schemas.openxmlformats.org/officeDocument/2006/relationships/hyperlink" Target="http://nl.wikipedia.org/wiki/2007" TargetMode="External"/><Relationship Id="rId31" Type="http://schemas.openxmlformats.org/officeDocument/2006/relationships/hyperlink" Target="http://nl.wikipedia.org/wiki/163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aas" TargetMode="External"/><Relationship Id="rId27" Type="http://schemas.openxmlformats.org/officeDocument/2006/relationships/hyperlink" Target="http://nl.wikipedia.org/wiki/2010" TargetMode="External"/><Relationship Id="rId30" Type="http://schemas.openxmlformats.org/officeDocument/2006/relationships/hyperlink" Target="http://nl.wikipedia.org/wiki/Beleg_van_Maastricht_(1632)" TargetMode="External"/><Relationship Id="rId35" Type="http://schemas.openxmlformats.org/officeDocument/2006/relationships/hyperlink" Target="http://nl.wikipedia.org/wiki/Borgharen" TargetMode="Externa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3755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2011-05-31T11:14:00Z</dcterms:created>
  <dcterms:modified xsi:type="dcterms:W3CDTF">2011-06-29T14:12:00Z</dcterms:modified>
</cp:coreProperties>
</file>