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B4" w:rsidRPr="00B56586" w:rsidRDefault="00B524B4" w:rsidP="00B524B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565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Blitterswijck (L)</w:t>
      </w:r>
      <w:r w:rsidR="00B565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565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565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565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B565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5658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15740CF" wp14:editId="0B5E0305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5658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32' NB, 6° 6' OL</w:t>
        </w:r>
      </w:hyperlink>
    </w:p>
    <w:p w:rsidR="00B524B4" w:rsidRPr="00B56586" w:rsidRDefault="00B524B4" w:rsidP="00B56586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6586">
        <w:rPr>
          <w:rFonts w:ascii="Comic Sans MS" w:hAnsi="Comic Sans MS"/>
          <w:b/>
          <w:bCs/>
          <w:color w:val="000000" w:themeColor="text1"/>
        </w:rPr>
        <w:t>Blitterswijck</w:t>
      </w:r>
      <w:r w:rsidRPr="00B56586">
        <w:rPr>
          <w:rFonts w:ascii="Comic Sans MS" w:hAnsi="Comic Sans MS"/>
          <w:color w:val="000000" w:themeColor="text1"/>
        </w:rPr>
        <w:t xml:space="preserve"> is een dorp aan de </w:t>
      </w:r>
      <w:hyperlink r:id="rId11" w:tooltip="Maas" w:history="1">
        <w:r w:rsidRPr="00B56586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B56586">
        <w:rPr>
          <w:rFonts w:ascii="Comic Sans MS" w:hAnsi="Comic Sans MS"/>
          <w:color w:val="000000" w:themeColor="text1"/>
        </w:rPr>
        <w:t xml:space="preserve"> in </w:t>
      </w:r>
      <w:hyperlink r:id="rId12" w:tooltip="Limburg (Nederland)" w:history="1">
        <w:r w:rsidRPr="00B56586">
          <w:rPr>
            <w:rStyle w:val="Hyperlink"/>
            <w:rFonts w:ascii="Comic Sans MS" w:hAnsi="Comic Sans MS"/>
            <w:color w:val="000000" w:themeColor="text1"/>
            <w:u w:val="none"/>
          </w:rPr>
          <w:t>Noord-Limburg</w:t>
        </w:r>
      </w:hyperlink>
      <w:r w:rsidRPr="00B56586">
        <w:rPr>
          <w:rFonts w:ascii="Comic Sans MS" w:hAnsi="Comic Sans MS"/>
          <w:color w:val="000000" w:themeColor="text1"/>
        </w:rPr>
        <w:t xml:space="preserve">, ongeveer 20 km ten noorden van </w:t>
      </w:r>
      <w:hyperlink r:id="rId13" w:tooltip="Venlo (stad)" w:history="1">
        <w:r w:rsidRPr="00B56586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B56586">
        <w:rPr>
          <w:rFonts w:ascii="Comic Sans MS" w:hAnsi="Comic Sans MS"/>
          <w:color w:val="000000" w:themeColor="text1"/>
        </w:rPr>
        <w:t xml:space="preserve">. Sinds 2010 hoort het bij de gemeente </w:t>
      </w:r>
      <w:hyperlink r:id="rId14" w:tooltip="Venray" w:history="1">
        <w:r w:rsidRPr="00B56586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B56586">
        <w:rPr>
          <w:rFonts w:ascii="Comic Sans MS" w:hAnsi="Comic Sans MS"/>
          <w:color w:val="000000" w:themeColor="text1"/>
        </w:rPr>
        <w:t>.</w:t>
      </w:r>
    </w:p>
    <w:p w:rsidR="00B524B4" w:rsidRPr="00B56586" w:rsidRDefault="00B524B4" w:rsidP="00B56586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6586">
        <w:rPr>
          <w:rFonts w:ascii="Comic Sans MS" w:hAnsi="Comic Sans MS"/>
          <w:color w:val="000000" w:themeColor="text1"/>
        </w:rPr>
        <w:t xml:space="preserve">Het dorp telt ongeveer 1100 inwoners en maakte deel uit van de voormalige gemeente </w:t>
      </w:r>
      <w:hyperlink r:id="rId15" w:tooltip="Meerlo-Wanssum" w:history="1">
        <w:r w:rsidRPr="00B56586">
          <w:rPr>
            <w:rStyle w:val="Hyperlink"/>
            <w:rFonts w:ascii="Comic Sans MS" w:hAnsi="Comic Sans MS"/>
            <w:color w:val="000000" w:themeColor="text1"/>
            <w:u w:val="none"/>
          </w:rPr>
          <w:t>Meerlo-Wanssum</w:t>
        </w:r>
      </w:hyperlink>
      <w:r w:rsidRPr="00B56586">
        <w:rPr>
          <w:rFonts w:ascii="Comic Sans MS" w:hAnsi="Comic Sans MS"/>
          <w:color w:val="000000" w:themeColor="text1"/>
        </w:rPr>
        <w:t xml:space="preserve">. Daarvoor, tot 1969, was het deel van de voormalige gemeente </w:t>
      </w:r>
      <w:hyperlink r:id="rId16" w:tooltip="Meerlo" w:history="1">
        <w:r w:rsidRPr="00B56586">
          <w:rPr>
            <w:rStyle w:val="Hyperlink"/>
            <w:rFonts w:ascii="Comic Sans MS" w:hAnsi="Comic Sans MS"/>
            <w:color w:val="000000" w:themeColor="text1"/>
            <w:u w:val="none"/>
          </w:rPr>
          <w:t>Meerlo</w:t>
        </w:r>
      </w:hyperlink>
      <w:r w:rsidRPr="00B56586">
        <w:rPr>
          <w:rFonts w:ascii="Comic Sans MS" w:hAnsi="Comic Sans MS"/>
          <w:color w:val="000000" w:themeColor="text1"/>
        </w:rPr>
        <w:t>.</w:t>
      </w:r>
    </w:p>
    <w:p w:rsidR="00B56586" w:rsidRPr="00B56586" w:rsidRDefault="00B524B4" w:rsidP="00B56586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6586">
        <w:rPr>
          <w:rFonts w:ascii="Comic Sans MS" w:hAnsi="Comic Sans MS"/>
          <w:color w:val="000000" w:themeColor="text1"/>
        </w:rPr>
        <w:t xml:space="preserve">De naam Blitterswijck komt van Willem van Blitterswijck, de eerste eigenaar van het kasteel (dat er sinds de </w:t>
      </w:r>
      <w:hyperlink r:id="rId17" w:tooltip="Tweede Wereldoorlog" w:history="1">
        <w:r w:rsidRPr="00B56586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B56586">
        <w:rPr>
          <w:rFonts w:ascii="Comic Sans MS" w:hAnsi="Comic Sans MS"/>
          <w:color w:val="000000" w:themeColor="text1"/>
        </w:rPr>
        <w:t xml:space="preserve"> niet meer staat).</w:t>
      </w:r>
    </w:p>
    <w:p w:rsidR="00B524B4" w:rsidRPr="00B56586" w:rsidRDefault="00B524B4" w:rsidP="00B524B4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B5658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B56586" w:rsidRDefault="00B524B4" w:rsidP="00B56586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6586">
        <w:rPr>
          <w:rFonts w:ascii="Comic Sans MS" w:hAnsi="Comic Sans MS"/>
          <w:color w:val="000000" w:themeColor="text1"/>
          <w:sz w:val="24"/>
          <w:szCs w:val="24"/>
        </w:rPr>
        <w:t xml:space="preserve">De oudste akte op naam van de </w:t>
      </w:r>
      <w:hyperlink r:id="rId18" w:tooltip="Schepen" w:history="1">
        <w:r w:rsidRPr="00B56586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schepenen</w:t>
        </w:r>
      </w:hyperlink>
      <w:r w:rsidRPr="00B56586">
        <w:rPr>
          <w:rFonts w:ascii="Comic Sans MS" w:hAnsi="Comic Sans MS"/>
          <w:color w:val="000000" w:themeColor="text1"/>
          <w:sz w:val="24"/>
          <w:szCs w:val="24"/>
        </w:rPr>
        <w:t xml:space="preserve"> van Blitterswijck dateert van 14 april 1360. De akten werden gezegeld door de </w:t>
      </w:r>
      <w:hyperlink r:id="rId19" w:tooltip="Schout" w:history="1">
        <w:r w:rsidRPr="00B56586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schout</w:t>
        </w:r>
      </w:hyperlink>
      <w:r w:rsidRPr="00B56586">
        <w:rPr>
          <w:rFonts w:ascii="Comic Sans MS" w:hAnsi="Comic Sans MS"/>
          <w:color w:val="000000" w:themeColor="text1"/>
          <w:sz w:val="24"/>
          <w:szCs w:val="24"/>
        </w:rPr>
        <w:t xml:space="preserve"> of de heer. </w:t>
      </w:r>
    </w:p>
    <w:p w:rsidR="00B56586" w:rsidRDefault="00B524B4" w:rsidP="00B56586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6586">
        <w:rPr>
          <w:rFonts w:ascii="Comic Sans MS" w:hAnsi="Comic Sans MS"/>
          <w:color w:val="000000" w:themeColor="text1"/>
          <w:sz w:val="24"/>
          <w:szCs w:val="24"/>
        </w:rPr>
        <w:t xml:space="preserve">Kort voor 1670 werd een eigen schepenbankzegel ingevoerd, met de kerkpatrones de Heilige Maagd Maria dragende op haar linkerarm Jezus als kind. </w:t>
      </w:r>
    </w:p>
    <w:p w:rsidR="00B524B4" w:rsidRPr="00B56586" w:rsidRDefault="00B524B4" w:rsidP="00B56586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6586">
        <w:rPr>
          <w:rFonts w:ascii="Comic Sans MS" w:hAnsi="Comic Sans MS"/>
          <w:color w:val="000000" w:themeColor="text1"/>
          <w:sz w:val="24"/>
          <w:szCs w:val="24"/>
        </w:rPr>
        <w:t xml:space="preserve">In haar rechterarm houdt ze een scepter die op haar schouder rust. Het omschrift is </w:t>
      </w:r>
      <w:r w:rsidRPr="00B56586">
        <w:rPr>
          <w:rFonts w:ascii="Comic Sans MS" w:hAnsi="Comic Sans MS"/>
          <w:iCs/>
          <w:color w:val="000000" w:themeColor="text1"/>
          <w:sz w:val="24"/>
          <w:szCs w:val="24"/>
        </w:rPr>
        <w:t>Blitterswick</w:t>
      </w:r>
      <w:r w:rsidRPr="00B56586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B56586" w:rsidRDefault="00B524B4" w:rsidP="00B56586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B56586">
        <w:rPr>
          <w:rFonts w:ascii="Comic Sans MS" w:hAnsi="Comic Sans MS"/>
          <w:sz w:val="24"/>
          <w:szCs w:val="24"/>
        </w:rPr>
        <w:t xml:space="preserve">Het dorp lag in Opper-Gelre en maakte deel uit van het ambt Kessel, dat de Hertog van Gelre -en later de Spaanse Koning als zijn opvolger vanaf 1543- toebehoorde. </w:t>
      </w:r>
    </w:p>
    <w:p w:rsidR="00B56586" w:rsidRDefault="00B524B4" w:rsidP="00B56586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B56586">
        <w:rPr>
          <w:rFonts w:ascii="Comic Sans MS" w:hAnsi="Comic Sans MS"/>
          <w:sz w:val="24"/>
          <w:szCs w:val="24"/>
        </w:rPr>
        <w:t xml:space="preserve">Toen het Spaanse koningshuis uitstierf, volgde de Spaanse Successieoorlog die er toe leidde dat ook Blitterswijck door de Pruisen werd bezet en formeel in 1713 Pruisisch werd. </w:t>
      </w:r>
    </w:p>
    <w:p w:rsidR="00B56586" w:rsidRDefault="00B524B4" w:rsidP="00B56586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B56586">
        <w:rPr>
          <w:rFonts w:ascii="Comic Sans MS" w:hAnsi="Comic Sans MS"/>
          <w:sz w:val="24"/>
          <w:szCs w:val="24"/>
        </w:rPr>
        <w:t xml:space="preserve">Dit bleef zo totdat de Fransen in 1794 Pruisisch Gelder definitief veroverden. In 1798 werden de heerlijke rechten en schepenbanken door de Fransen afgeschaft en vervangen door andere bestuursvormen. </w:t>
      </w:r>
    </w:p>
    <w:p w:rsidR="00B56586" w:rsidRDefault="00B524B4" w:rsidP="00B56586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B56586">
        <w:rPr>
          <w:rFonts w:ascii="Comic Sans MS" w:hAnsi="Comic Sans MS"/>
          <w:sz w:val="24"/>
          <w:szCs w:val="24"/>
        </w:rPr>
        <w:t xml:space="preserve">Bij de totstandkoming van het Koninkrijk der Nederlanden (2 december 1813) werd Blitterswijck hiervan onderdeel. </w:t>
      </w:r>
    </w:p>
    <w:p w:rsidR="00B56586" w:rsidRDefault="00B524B4" w:rsidP="00B56586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B56586">
        <w:rPr>
          <w:rFonts w:ascii="Comic Sans MS" w:hAnsi="Comic Sans MS"/>
          <w:sz w:val="24"/>
          <w:szCs w:val="24"/>
        </w:rPr>
        <w:t xml:space="preserve">Bij de Belgische onafhankelijkheiddstrijd (1830) koos dit gebied echter voor aansluiting met België en kwam het via het </w:t>
      </w:r>
      <w:hyperlink r:id="rId20" w:tooltip="Verdrag van Londen (1839)" w:history="1">
        <w:r w:rsidRPr="00B56586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vredesverdrag van Londen</w:t>
        </w:r>
      </w:hyperlink>
      <w:r w:rsidRPr="00B56586">
        <w:rPr>
          <w:rFonts w:ascii="Comic Sans MS" w:hAnsi="Comic Sans MS"/>
          <w:sz w:val="24"/>
          <w:szCs w:val="24"/>
        </w:rPr>
        <w:t xml:space="preserve"> in 1839 bij de </w:t>
      </w:r>
      <w:hyperlink r:id="rId21" w:tooltip="Duitse Bond" w:history="1">
        <w:r w:rsidRPr="00B56586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Duitse Bond</w:t>
        </w:r>
      </w:hyperlink>
      <w:r w:rsidRPr="00B56586">
        <w:rPr>
          <w:rFonts w:ascii="Comic Sans MS" w:hAnsi="Comic Sans MS"/>
          <w:sz w:val="24"/>
          <w:szCs w:val="24"/>
        </w:rPr>
        <w:t xml:space="preserve">, waar in 1866 uit werd gestapt. </w:t>
      </w:r>
    </w:p>
    <w:p w:rsidR="00B524B4" w:rsidRPr="00B56586" w:rsidRDefault="00B524B4" w:rsidP="00B56586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B56586">
        <w:rPr>
          <w:rFonts w:ascii="Comic Sans MS" w:hAnsi="Comic Sans MS"/>
          <w:sz w:val="24"/>
          <w:szCs w:val="24"/>
        </w:rPr>
        <w:t>Sinds die tijd is Blitterswijck definitief in Nederland gelegen.</w:t>
      </w:r>
    </w:p>
    <w:p w:rsidR="00B524B4" w:rsidRPr="00B56586" w:rsidRDefault="00B524B4" w:rsidP="00B56586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B56586">
        <w:rPr>
          <w:rFonts w:ascii="Comic Sans MS" w:hAnsi="Comic Sans MS"/>
          <w:sz w:val="24"/>
          <w:szCs w:val="24"/>
        </w:rPr>
        <w:t xml:space="preserve">Ongeveer vanaf de zestiende eeuw zijn er geschriften bekend over de adellijke achtergrond van de "heerlijkheid" van het kasteel en dorp (de familie </w:t>
      </w:r>
      <w:hyperlink r:id="rId22" w:tooltip="Van Blitterswijck (de pagina bestaat niet)" w:history="1">
        <w:r w:rsidRPr="00B56586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van Blitterswijck</w:t>
        </w:r>
      </w:hyperlink>
      <w:r w:rsidRPr="00B56586">
        <w:rPr>
          <w:rFonts w:ascii="Comic Sans MS" w:hAnsi="Comic Sans MS"/>
          <w:sz w:val="24"/>
          <w:szCs w:val="24"/>
        </w:rPr>
        <w:t>).</w:t>
      </w:r>
    </w:p>
    <w:p w:rsidR="00B56586" w:rsidRDefault="00B524B4" w:rsidP="00B56586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B56586">
        <w:rPr>
          <w:rFonts w:ascii="Comic Sans MS" w:hAnsi="Comic Sans MS"/>
          <w:sz w:val="24"/>
          <w:szCs w:val="24"/>
        </w:rPr>
        <w:t xml:space="preserve">De registers van Doop, Trouw en Overlijden zijn sinds 1711 bewaard en bevinden zich in het Rijksarchief Maastricht. </w:t>
      </w:r>
    </w:p>
    <w:p w:rsidR="00B524B4" w:rsidRPr="00B56586" w:rsidRDefault="00B524B4" w:rsidP="00B56586">
      <w:pPr>
        <w:pStyle w:val="Lijstaline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B56586">
        <w:rPr>
          <w:rFonts w:ascii="Comic Sans MS" w:hAnsi="Comic Sans MS"/>
          <w:sz w:val="24"/>
          <w:szCs w:val="24"/>
        </w:rPr>
        <w:lastRenderedPageBreak/>
        <w:t xml:space="preserve">Zie voor een overzicht van de schepenbank de Externe link (klik door naar </w:t>
      </w:r>
      <w:r w:rsidRPr="00B56586">
        <w:rPr>
          <w:rFonts w:ascii="Comic Sans MS" w:hAnsi="Comic Sans MS"/>
          <w:iCs/>
          <w:sz w:val="24"/>
          <w:szCs w:val="24"/>
        </w:rPr>
        <w:t>Overkwartier van Gelder</w:t>
      </w:r>
      <w:r w:rsidRPr="00B56586">
        <w:rPr>
          <w:rFonts w:ascii="Comic Sans MS" w:hAnsi="Comic Sans MS"/>
          <w:sz w:val="24"/>
          <w:szCs w:val="24"/>
        </w:rPr>
        <w:t>)</w:t>
      </w:r>
    </w:p>
    <w:p w:rsidR="00677863" w:rsidRDefault="00677863" w:rsidP="00B524B4"/>
    <w:p w:rsidR="00B56586" w:rsidRPr="00B524B4" w:rsidRDefault="00B56586" w:rsidP="00B524B4"/>
    <w:sectPr w:rsidR="00B56586" w:rsidRPr="00B524B4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3B" w:rsidRDefault="00A67F3B">
      <w:r>
        <w:separator/>
      </w:r>
    </w:p>
  </w:endnote>
  <w:endnote w:type="continuationSeparator" w:id="0">
    <w:p w:rsidR="00A67F3B" w:rsidRDefault="00A6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5658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A67F3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3B" w:rsidRDefault="00A67F3B">
      <w:r>
        <w:separator/>
      </w:r>
    </w:p>
  </w:footnote>
  <w:footnote w:type="continuationSeparator" w:id="0">
    <w:p w:rsidR="00A67F3B" w:rsidRDefault="00A67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67F3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1DE3"/>
    <w:multiLevelType w:val="hybridMultilevel"/>
    <w:tmpl w:val="7700DE5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87B34"/>
    <w:multiLevelType w:val="multilevel"/>
    <w:tmpl w:val="B41C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45A76"/>
    <w:multiLevelType w:val="multilevel"/>
    <w:tmpl w:val="50EA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A0F54"/>
    <w:multiLevelType w:val="hybridMultilevel"/>
    <w:tmpl w:val="5C72E20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57922"/>
    <w:multiLevelType w:val="multilevel"/>
    <w:tmpl w:val="A78E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3609A"/>
    <w:multiLevelType w:val="hybridMultilevel"/>
    <w:tmpl w:val="61FA2E66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E4CCB"/>
    <w:multiLevelType w:val="hybridMultilevel"/>
    <w:tmpl w:val="B0927D0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0E6501"/>
    <w:rsid w:val="00111199"/>
    <w:rsid w:val="00120CFC"/>
    <w:rsid w:val="00143DC4"/>
    <w:rsid w:val="001541B9"/>
    <w:rsid w:val="00171F71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250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87678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00CE4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6B50"/>
    <w:rsid w:val="00A53DE8"/>
    <w:rsid w:val="00A601F3"/>
    <w:rsid w:val="00A67F3B"/>
    <w:rsid w:val="00A87A75"/>
    <w:rsid w:val="00A950C2"/>
    <w:rsid w:val="00B029CC"/>
    <w:rsid w:val="00B10CD5"/>
    <w:rsid w:val="00B12A30"/>
    <w:rsid w:val="00B135C5"/>
    <w:rsid w:val="00B24D69"/>
    <w:rsid w:val="00B304CE"/>
    <w:rsid w:val="00B42873"/>
    <w:rsid w:val="00B47864"/>
    <w:rsid w:val="00B524B4"/>
    <w:rsid w:val="00B56586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B56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B5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8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2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6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5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10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enlo_(stad)" TargetMode="External"/><Relationship Id="rId18" Type="http://schemas.openxmlformats.org/officeDocument/2006/relationships/hyperlink" Target="http://nl.wikipedia.org/wiki/Schep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uitse_Bo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Tweede_Wereldoorlo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erlo" TargetMode="External"/><Relationship Id="rId20" Type="http://schemas.openxmlformats.org/officeDocument/2006/relationships/hyperlink" Target="http://nl.wikipedia.org/wiki/Verdrag_van_Londen_(1839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erlo-Wanssum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31_55_N_6_6_20_E_type:city_scale:25000_region:NL&amp;pagename=Blitterswijck" TargetMode="External"/><Relationship Id="rId19" Type="http://schemas.openxmlformats.org/officeDocument/2006/relationships/hyperlink" Target="http://nl.wikipedia.org/wiki/Schou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nray" TargetMode="External"/><Relationship Id="rId22" Type="http://schemas.openxmlformats.org/officeDocument/2006/relationships/hyperlink" Target="http://nl.wikipedia.org/w/index.php?title=Van_Blitterswijck&amp;action=edit&amp;redlink=1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3326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2011-05-31T10:23:00Z</dcterms:created>
  <dcterms:modified xsi:type="dcterms:W3CDTF">2011-06-29T14:02:00Z</dcterms:modified>
</cp:coreProperties>
</file>