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C5" w:rsidRPr="00972786" w:rsidRDefault="00B135C5" w:rsidP="00B135C5">
      <w:pPr>
        <w:pStyle w:val="Kop1"/>
        <w:rPr>
          <w:rFonts w:ascii="Comic Sans MS" w:hAnsi="Comic Sans MS"/>
          <w:sz w:val="24"/>
          <w:bdr w:val="single" w:sz="4" w:space="0" w:color="auto"/>
          <w:shd w:val="clear" w:color="auto" w:fill="FFFF00"/>
        </w:rPr>
      </w:pPr>
      <w:r w:rsidRPr="00972786">
        <w:rPr>
          <w:rFonts w:ascii="Comic Sans MS" w:hAnsi="Comic Sans MS"/>
          <w:sz w:val="24"/>
          <w:bdr w:val="single" w:sz="4" w:space="0" w:color="auto"/>
          <w:shd w:val="clear" w:color="auto" w:fill="FFFF00"/>
        </w:rPr>
        <w:t xml:space="preserve">Berghem (Gulpen (L) </w:t>
      </w:r>
      <w:r w:rsidR="00972786">
        <w:rPr>
          <w:rFonts w:ascii="Comic Sans MS" w:hAnsi="Comic Sans MS"/>
          <w:sz w:val="24"/>
          <w:bdr w:val="single" w:sz="4" w:space="0" w:color="auto"/>
          <w:shd w:val="clear" w:color="auto" w:fill="FFFF00"/>
        </w:rPr>
        <w:tab/>
      </w:r>
      <w:r w:rsidR="00972786">
        <w:rPr>
          <w:rFonts w:ascii="Comic Sans MS" w:hAnsi="Comic Sans MS"/>
          <w:sz w:val="24"/>
          <w:bdr w:val="single" w:sz="4" w:space="0" w:color="auto"/>
          <w:shd w:val="clear" w:color="auto" w:fill="FFFF00"/>
        </w:rPr>
        <w:tab/>
      </w:r>
      <w:r w:rsidR="00972786">
        <w:rPr>
          <w:rFonts w:ascii="Comic Sans MS" w:hAnsi="Comic Sans MS"/>
          <w:sz w:val="24"/>
          <w:bdr w:val="single" w:sz="4" w:space="0" w:color="auto"/>
          <w:shd w:val="clear" w:color="auto" w:fill="FFFF00"/>
        </w:rPr>
        <w:tab/>
      </w:r>
      <w:r w:rsidR="00972786">
        <w:rPr>
          <w:rFonts w:ascii="Comic Sans MS" w:hAnsi="Comic Sans MS"/>
          <w:sz w:val="24"/>
          <w:bdr w:val="single" w:sz="4" w:space="0" w:color="auto"/>
          <w:shd w:val="clear" w:color="auto" w:fill="FFFF00"/>
        </w:rPr>
        <w:tab/>
      </w:r>
      <w:r w:rsidR="00972786">
        <w:rPr>
          <w:rFonts w:ascii="Comic Sans MS" w:hAnsi="Comic Sans MS"/>
          <w:sz w:val="24"/>
          <w:bdr w:val="single" w:sz="4" w:space="0" w:color="auto"/>
          <w:shd w:val="clear" w:color="auto" w:fill="FFFF00"/>
        </w:rPr>
        <w:tab/>
      </w:r>
      <w:bookmarkStart w:id="0" w:name="_GoBack"/>
      <w:bookmarkEnd w:id="0"/>
      <w:r w:rsidRPr="00972786">
        <w:rPr>
          <w:rFonts w:ascii="Comic Sans MS" w:hAnsi="Comic Sans MS"/>
          <w:noProof/>
          <w:color w:val="0000FF"/>
          <w:sz w:val="24"/>
          <w:szCs w:val="21"/>
          <w:bdr w:val="single" w:sz="4" w:space="0" w:color="auto"/>
          <w:shd w:val="clear" w:color="auto" w:fill="FFFF00"/>
        </w:rPr>
        <w:drawing>
          <wp:inline distT="0" distB="0" distL="0" distR="0" wp14:anchorId="4C1DBE7E" wp14:editId="2C21C703">
            <wp:extent cx="222885" cy="222885"/>
            <wp:effectExtent l="0" t="0" r="5715" b="5715"/>
            <wp:docPr id="235" name="Afbeelding 235"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972786">
          <w:rPr>
            <w:rStyle w:val="Hyperlink"/>
            <w:rFonts w:ascii="Comic Sans MS" w:hAnsi="Comic Sans MS"/>
            <w:sz w:val="24"/>
            <w:szCs w:val="21"/>
            <w:bdr w:val="single" w:sz="4" w:space="0" w:color="auto"/>
            <w:shd w:val="clear" w:color="auto" w:fill="FFFF00"/>
          </w:rPr>
          <w:t>50° 48' NB, 5° 54' OL</w:t>
        </w:r>
      </w:hyperlink>
    </w:p>
    <w:p w:rsidR="00972786" w:rsidRDefault="00B135C5" w:rsidP="00972786">
      <w:pPr>
        <w:pStyle w:val="Normaalweb"/>
        <w:numPr>
          <w:ilvl w:val="0"/>
          <w:numId w:val="36"/>
        </w:numPr>
        <w:spacing w:before="120" w:beforeAutospacing="0" w:after="120" w:afterAutospacing="0"/>
        <w:rPr>
          <w:rFonts w:ascii="Comic Sans MS" w:hAnsi="Comic Sans MS"/>
          <w:color w:val="000000" w:themeColor="text1"/>
        </w:rPr>
      </w:pPr>
      <w:r w:rsidRPr="00972786">
        <w:rPr>
          <w:rFonts w:ascii="Comic Sans MS" w:hAnsi="Comic Sans MS"/>
          <w:b/>
          <w:bCs/>
          <w:color w:val="000000" w:themeColor="text1"/>
        </w:rPr>
        <w:t>Berghem</w:t>
      </w:r>
      <w:r w:rsidRPr="00972786">
        <w:rPr>
          <w:rFonts w:ascii="Comic Sans MS" w:hAnsi="Comic Sans MS"/>
          <w:color w:val="000000" w:themeColor="text1"/>
        </w:rPr>
        <w:t xml:space="preserve"> (Limburgs: </w:t>
      </w:r>
      <w:r w:rsidRPr="00972786">
        <w:rPr>
          <w:rFonts w:ascii="Comic Sans MS" w:hAnsi="Comic Sans MS"/>
          <w:b/>
          <w:bCs/>
          <w:color w:val="000000" w:themeColor="text1"/>
        </w:rPr>
        <w:t>Berghem</w:t>
      </w:r>
      <w:r w:rsidRPr="00972786">
        <w:rPr>
          <w:rFonts w:ascii="Comic Sans MS" w:hAnsi="Comic Sans MS"/>
          <w:color w:val="000000" w:themeColor="text1"/>
        </w:rPr>
        <w:t xml:space="preserve">) is een buurtschap ten zuiden van </w:t>
      </w:r>
      <w:hyperlink r:id="rId11" w:tooltip="Gulpen" w:history="1">
        <w:r w:rsidRPr="00972786">
          <w:rPr>
            <w:rStyle w:val="Hyperlink"/>
            <w:rFonts w:ascii="Comic Sans MS" w:hAnsi="Comic Sans MS"/>
            <w:color w:val="000000" w:themeColor="text1"/>
            <w:u w:val="none"/>
          </w:rPr>
          <w:t>Gulpen</w:t>
        </w:r>
      </w:hyperlink>
      <w:r w:rsidRPr="00972786">
        <w:rPr>
          <w:rFonts w:ascii="Comic Sans MS" w:hAnsi="Comic Sans MS"/>
          <w:color w:val="000000" w:themeColor="text1"/>
        </w:rPr>
        <w:t xml:space="preserve"> in de gemeente </w:t>
      </w:r>
      <w:hyperlink r:id="rId12" w:tooltip="Gulpen-Wittem" w:history="1">
        <w:r w:rsidRPr="00972786">
          <w:rPr>
            <w:rStyle w:val="Hyperlink"/>
            <w:rFonts w:ascii="Comic Sans MS" w:hAnsi="Comic Sans MS"/>
            <w:color w:val="000000" w:themeColor="text1"/>
            <w:u w:val="none"/>
          </w:rPr>
          <w:t>Gulpen-Wittem</w:t>
        </w:r>
      </w:hyperlink>
      <w:r w:rsidRPr="00972786">
        <w:rPr>
          <w:rFonts w:ascii="Comic Sans MS" w:hAnsi="Comic Sans MS"/>
          <w:color w:val="000000" w:themeColor="text1"/>
        </w:rPr>
        <w:t xml:space="preserve"> in de </w:t>
      </w:r>
      <w:hyperlink r:id="rId13" w:tooltip="Nederland" w:history="1">
        <w:r w:rsidRPr="00972786">
          <w:rPr>
            <w:rStyle w:val="Hyperlink"/>
            <w:rFonts w:ascii="Comic Sans MS" w:hAnsi="Comic Sans MS"/>
            <w:color w:val="000000" w:themeColor="text1"/>
            <w:u w:val="none"/>
          </w:rPr>
          <w:t>Nederlandse</w:t>
        </w:r>
      </w:hyperlink>
      <w:r w:rsidRPr="00972786">
        <w:rPr>
          <w:rFonts w:ascii="Comic Sans MS" w:hAnsi="Comic Sans MS"/>
          <w:color w:val="000000" w:themeColor="text1"/>
        </w:rPr>
        <w:t xml:space="preserve"> provincie </w:t>
      </w:r>
      <w:hyperlink r:id="rId14" w:tooltip="Limburg (Nederland)" w:history="1">
        <w:r w:rsidRPr="00972786">
          <w:rPr>
            <w:rStyle w:val="Hyperlink"/>
            <w:rFonts w:ascii="Comic Sans MS" w:hAnsi="Comic Sans MS"/>
            <w:color w:val="000000" w:themeColor="text1"/>
            <w:u w:val="none"/>
          </w:rPr>
          <w:t>Limburg</w:t>
        </w:r>
      </w:hyperlink>
      <w:r w:rsidRPr="00972786">
        <w:rPr>
          <w:rFonts w:ascii="Comic Sans MS" w:hAnsi="Comic Sans MS"/>
          <w:color w:val="000000" w:themeColor="text1"/>
        </w:rPr>
        <w:t xml:space="preserve">. </w:t>
      </w:r>
    </w:p>
    <w:p w:rsidR="00B135C5" w:rsidRPr="00972786" w:rsidRDefault="00B135C5" w:rsidP="00972786">
      <w:pPr>
        <w:pStyle w:val="Normaalweb"/>
        <w:numPr>
          <w:ilvl w:val="0"/>
          <w:numId w:val="36"/>
        </w:numPr>
        <w:spacing w:before="120" w:beforeAutospacing="0" w:after="120" w:afterAutospacing="0"/>
        <w:rPr>
          <w:rFonts w:ascii="Comic Sans MS" w:hAnsi="Comic Sans MS"/>
          <w:color w:val="000000" w:themeColor="text1"/>
        </w:rPr>
      </w:pPr>
      <w:r w:rsidRPr="00972786">
        <w:rPr>
          <w:rFonts w:ascii="Comic Sans MS" w:hAnsi="Comic Sans MS"/>
          <w:color w:val="000000" w:themeColor="text1"/>
        </w:rPr>
        <w:t xml:space="preserve">De buurtschap aan de zuidzijde van de </w:t>
      </w:r>
      <w:hyperlink r:id="rId15" w:tooltip="Gulperberg" w:history="1">
        <w:proofErr w:type="spellStart"/>
        <w:r w:rsidRPr="00972786">
          <w:rPr>
            <w:rStyle w:val="Hyperlink"/>
            <w:rFonts w:ascii="Comic Sans MS" w:hAnsi="Comic Sans MS"/>
            <w:color w:val="000000" w:themeColor="text1"/>
            <w:u w:val="none"/>
          </w:rPr>
          <w:t>Gulperberg</w:t>
        </w:r>
        <w:proofErr w:type="spellEnd"/>
      </w:hyperlink>
      <w:r w:rsidRPr="00972786">
        <w:rPr>
          <w:rFonts w:ascii="Comic Sans MS" w:hAnsi="Comic Sans MS"/>
          <w:color w:val="000000" w:themeColor="text1"/>
        </w:rPr>
        <w:t xml:space="preserve"> bestaat uit circa 5 boerderijen en huizen.</w:t>
      </w:r>
    </w:p>
    <w:p w:rsidR="00B135C5" w:rsidRPr="00972786" w:rsidRDefault="00B135C5" w:rsidP="00972786">
      <w:pPr>
        <w:pStyle w:val="Normaalweb"/>
        <w:numPr>
          <w:ilvl w:val="0"/>
          <w:numId w:val="36"/>
        </w:numPr>
        <w:spacing w:before="120" w:beforeAutospacing="0" w:after="120" w:afterAutospacing="0"/>
        <w:rPr>
          <w:rFonts w:ascii="Comic Sans MS" w:hAnsi="Comic Sans MS"/>
          <w:color w:val="000000" w:themeColor="text1"/>
        </w:rPr>
      </w:pPr>
      <w:r w:rsidRPr="00972786">
        <w:rPr>
          <w:rFonts w:ascii="Comic Sans MS" w:hAnsi="Comic Sans MS"/>
          <w:color w:val="000000" w:themeColor="text1"/>
        </w:rPr>
        <w:t xml:space="preserve">In Berghem stond een </w:t>
      </w:r>
      <w:hyperlink r:id="rId16" w:tooltip="Laat" w:history="1">
        <w:proofErr w:type="spellStart"/>
        <w:r w:rsidRPr="00972786">
          <w:rPr>
            <w:rStyle w:val="Hyperlink"/>
            <w:rFonts w:ascii="Comic Sans MS" w:hAnsi="Comic Sans MS"/>
            <w:color w:val="000000" w:themeColor="text1"/>
            <w:u w:val="none"/>
          </w:rPr>
          <w:t>laathof</w:t>
        </w:r>
        <w:proofErr w:type="spellEnd"/>
      </w:hyperlink>
      <w:r w:rsidRPr="00972786">
        <w:rPr>
          <w:rFonts w:ascii="Comic Sans MS" w:hAnsi="Comic Sans MS"/>
          <w:color w:val="000000" w:themeColor="text1"/>
        </w:rPr>
        <w:t xml:space="preserve"> die vanaf 1462 in het bezit was van de heren van </w:t>
      </w:r>
      <w:hyperlink r:id="rId17" w:tooltip="Rijksgraafschap Wittem" w:history="1">
        <w:r w:rsidRPr="00972786">
          <w:rPr>
            <w:rStyle w:val="Hyperlink"/>
            <w:rFonts w:ascii="Comic Sans MS" w:hAnsi="Comic Sans MS"/>
            <w:color w:val="000000" w:themeColor="text1"/>
            <w:u w:val="none"/>
          </w:rPr>
          <w:t>Wittem</w:t>
        </w:r>
      </w:hyperlink>
      <w:r w:rsidRPr="00972786">
        <w:rPr>
          <w:rFonts w:ascii="Comic Sans MS" w:hAnsi="Comic Sans MS"/>
          <w:color w:val="000000" w:themeColor="text1"/>
        </w:rPr>
        <w:t xml:space="preserve">. Bovenop de </w:t>
      </w:r>
      <w:proofErr w:type="spellStart"/>
      <w:r w:rsidRPr="00972786">
        <w:rPr>
          <w:rFonts w:ascii="Comic Sans MS" w:hAnsi="Comic Sans MS"/>
          <w:color w:val="000000" w:themeColor="text1"/>
        </w:rPr>
        <w:t>Gulperberg</w:t>
      </w:r>
      <w:proofErr w:type="spellEnd"/>
      <w:r w:rsidRPr="00972786">
        <w:rPr>
          <w:rFonts w:ascii="Comic Sans MS" w:hAnsi="Comic Sans MS"/>
          <w:color w:val="000000" w:themeColor="text1"/>
        </w:rPr>
        <w:t xml:space="preserve"> staan een </w:t>
      </w:r>
      <w:hyperlink r:id="rId18" w:tooltip="Missie (Katholieke Kerk)" w:history="1">
        <w:r w:rsidRPr="00972786">
          <w:rPr>
            <w:rStyle w:val="Hyperlink"/>
            <w:rFonts w:ascii="Comic Sans MS" w:hAnsi="Comic Sans MS"/>
            <w:color w:val="000000" w:themeColor="text1"/>
            <w:u w:val="none"/>
          </w:rPr>
          <w:t>missie</w:t>
        </w:r>
      </w:hyperlink>
      <w:hyperlink r:id="rId19" w:tooltip="Kruis (christendom)" w:history="1">
        <w:r w:rsidRPr="00972786">
          <w:rPr>
            <w:rStyle w:val="Hyperlink"/>
            <w:rFonts w:ascii="Comic Sans MS" w:hAnsi="Comic Sans MS"/>
            <w:color w:val="000000" w:themeColor="text1"/>
            <w:u w:val="none"/>
          </w:rPr>
          <w:t>kruis</w:t>
        </w:r>
      </w:hyperlink>
      <w:r w:rsidRPr="00972786">
        <w:rPr>
          <w:rFonts w:ascii="Comic Sans MS" w:hAnsi="Comic Sans MS"/>
          <w:color w:val="000000" w:themeColor="text1"/>
        </w:rPr>
        <w:t xml:space="preserve"> uit 1834 en een </w:t>
      </w:r>
      <w:hyperlink r:id="rId20" w:tooltip="Maria (moeder van Jezus)" w:history="1">
        <w:r w:rsidRPr="00972786">
          <w:rPr>
            <w:rStyle w:val="Hyperlink"/>
            <w:rFonts w:ascii="Comic Sans MS" w:hAnsi="Comic Sans MS"/>
            <w:color w:val="000000" w:themeColor="text1"/>
            <w:u w:val="none"/>
          </w:rPr>
          <w:t>Mariabeeld</w:t>
        </w:r>
      </w:hyperlink>
      <w:r w:rsidRPr="00972786">
        <w:rPr>
          <w:rFonts w:ascii="Comic Sans MS" w:hAnsi="Comic Sans MS"/>
          <w:color w:val="000000" w:themeColor="text1"/>
        </w:rPr>
        <w:t xml:space="preserve"> uit 1935.</w:t>
      </w:r>
    </w:p>
    <w:p w:rsidR="00F30111" w:rsidRPr="00972786" w:rsidRDefault="00F30111" w:rsidP="00F30111">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972786">
        <w:rPr>
          <w:rFonts w:ascii="Comic Sans MS" w:hAnsi="Comic Sans MS"/>
          <w:b/>
          <w:bCs/>
          <w:kern w:val="36"/>
          <w:sz w:val="24"/>
          <w:szCs w:val="48"/>
          <w:bdr w:val="single" w:sz="4" w:space="0" w:color="auto"/>
          <w:shd w:val="clear" w:color="auto" w:fill="FFFF00"/>
          <w:lang w:val="nl-NL"/>
        </w:rPr>
        <w:t>Laat</w:t>
      </w:r>
    </w:p>
    <w:p w:rsidR="00972786" w:rsidRDefault="00F30111" w:rsidP="00972786">
      <w:pPr>
        <w:pStyle w:val="Lijstalinea"/>
        <w:numPr>
          <w:ilvl w:val="0"/>
          <w:numId w:val="38"/>
        </w:numPr>
        <w:spacing w:before="120" w:after="120"/>
        <w:contextualSpacing w:val="0"/>
        <w:rPr>
          <w:rFonts w:ascii="Comic Sans MS" w:hAnsi="Comic Sans MS"/>
          <w:color w:val="000000" w:themeColor="text1"/>
          <w:sz w:val="24"/>
          <w:szCs w:val="24"/>
          <w:lang w:val="nl-NL"/>
        </w:rPr>
      </w:pPr>
      <w:r w:rsidRPr="00972786">
        <w:rPr>
          <w:rFonts w:ascii="Comic Sans MS" w:hAnsi="Comic Sans MS"/>
          <w:color w:val="000000" w:themeColor="text1"/>
          <w:sz w:val="24"/>
          <w:szCs w:val="24"/>
          <w:lang w:val="nl-NL"/>
        </w:rPr>
        <w:t xml:space="preserve">Een </w:t>
      </w:r>
      <w:r w:rsidRPr="00972786">
        <w:rPr>
          <w:rFonts w:ascii="Comic Sans MS" w:hAnsi="Comic Sans MS"/>
          <w:b/>
          <w:bCs/>
          <w:color w:val="000000" w:themeColor="text1"/>
          <w:sz w:val="24"/>
          <w:szCs w:val="24"/>
          <w:lang w:val="nl-NL"/>
        </w:rPr>
        <w:t>laat</w:t>
      </w:r>
      <w:r w:rsidRPr="00972786">
        <w:rPr>
          <w:rFonts w:ascii="Comic Sans MS" w:hAnsi="Comic Sans MS"/>
          <w:color w:val="000000" w:themeColor="text1"/>
          <w:sz w:val="24"/>
          <w:szCs w:val="24"/>
          <w:lang w:val="nl-NL"/>
        </w:rPr>
        <w:t xml:space="preserve"> was in de </w:t>
      </w:r>
      <w:hyperlink r:id="rId21" w:tooltip="Vroege middeleeuwen" w:history="1">
        <w:r w:rsidRPr="00972786">
          <w:rPr>
            <w:rFonts w:ascii="Comic Sans MS" w:hAnsi="Comic Sans MS"/>
            <w:color w:val="000000" w:themeColor="text1"/>
            <w:sz w:val="24"/>
            <w:szCs w:val="24"/>
            <w:lang w:val="nl-NL"/>
          </w:rPr>
          <w:t>vroege middeleeuwen</w:t>
        </w:r>
      </w:hyperlink>
      <w:r w:rsidRPr="00972786">
        <w:rPr>
          <w:rFonts w:ascii="Comic Sans MS" w:hAnsi="Comic Sans MS"/>
          <w:color w:val="000000" w:themeColor="text1"/>
          <w:sz w:val="24"/>
          <w:szCs w:val="24"/>
          <w:lang w:val="nl-NL"/>
        </w:rPr>
        <w:t xml:space="preserve"> een gedeeltelijk onvrije boer, afstammend van een persoon die zich min of meer vrijwillig onvrij gemaakt had in ruil voor de bescherming van een lokale heer. </w:t>
      </w:r>
    </w:p>
    <w:p w:rsidR="00972786" w:rsidRDefault="00F30111" w:rsidP="00972786">
      <w:pPr>
        <w:pStyle w:val="Lijstalinea"/>
        <w:numPr>
          <w:ilvl w:val="0"/>
          <w:numId w:val="38"/>
        </w:numPr>
        <w:spacing w:before="120" w:after="120"/>
        <w:contextualSpacing w:val="0"/>
        <w:rPr>
          <w:rFonts w:ascii="Comic Sans MS" w:hAnsi="Comic Sans MS"/>
          <w:color w:val="000000" w:themeColor="text1"/>
          <w:sz w:val="24"/>
          <w:szCs w:val="24"/>
          <w:lang w:val="nl-NL"/>
        </w:rPr>
      </w:pPr>
      <w:r w:rsidRPr="00972786">
        <w:rPr>
          <w:rFonts w:ascii="Comic Sans MS" w:hAnsi="Comic Sans MS"/>
          <w:color w:val="000000" w:themeColor="text1"/>
          <w:sz w:val="24"/>
          <w:szCs w:val="24"/>
          <w:lang w:val="nl-NL"/>
        </w:rPr>
        <w:t xml:space="preserve">Evenals </w:t>
      </w:r>
      <w:hyperlink r:id="rId22" w:tooltip="Horigheid" w:history="1">
        <w:r w:rsidRPr="00972786">
          <w:rPr>
            <w:rFonts w:ascii="Comic Sans MS" w:hAnsi="Comic Sans MS"/>
            <w:color w:val="000000" w:themeColor="text1"/>
            <w:sz w:val="24"/>
            <w:szCs w:val="24"/>
            <w:lang w:val="nl-NL"/>
          </w:rPr>
          <w:t>horigen</w:t>
        </w:r>
      </w:hyperlink>
      <w:r w:rsidRPr="00972786">
        <w:rPr>
          <w:rFonts w:ascii="Comic Sans MS" w:hAnsi="Comic Sans MS"/>
          <w:color w:val="000000" w:themeColor="text1"/>
          <w:sz w:val="24"/>
          <w:szCs w:val="24"/>
          <w:lang w:val="nl-NL"/>
        </w:rPr>
        <w:t xml:space="preserve"> was de laat aan de grond, en niet aan de heer gebonden. </w:t>
      </w:r>
    </w:p>
    <w:p w:rsidR="00972786" w:rsidRDefault="00F30111" w:rsidP="00972786">
      <w:pPr>
        <w:pStyle w:val="Lijstalinea"/>
        <w:numPr>
          <w:ilvl w:val="0"/>
          <w:numId w:val="38"/>
        </w:numPr>
        <w:spacing w:before="120" w:after="120"/>
        <w:contextualSpacing w:val="0"/>
        <w:rPr>
          <w:rFonts w:ascii="Comic Sans MS" w:hAnsi="Comic Sans MS"/>
          <w:color w:val="000000" w:themeColor="text1"/>
          <w:sz w:val="24"/>
          <w:szCs w:val="24"/>
          <w:lang w:val="nl-NL"/>
        </w:rPr>
      </w:pPr>
      <w:r w:rsidRPr="00972786">
        <w:rPr>
          <w:rFonts w:ascii="Comic Sans MS" w:hAnsi="Comic Sans MS"/>
          <w:color w:val="000000" w:themeColor="text1"/>
          <w:sz w:val="24"/>
          <w:szCs w:val="24"/>
          <w:lang w:val="nl-NL"/>
        </w:rPr>
        <w:t xml:space="preserve">De laat mocht bezit hebben, maar was belastingplichtig aan de heer. </w:t>
      </w:r>
    </w:p>
    <w:p w:rsidR="00F30111" w:rsidRPr="00972786" w:rsidRDefault="00F30111" w:rsidP="00972786">
      <w:pPr>
        <w:pStyle w:val="Lijstalinea"/>
        <w:numPr>
          <w:ilvl w:val="0"/>
          <w:numId w:val="38"/>
        </w:numPr>
        <w:spacing w:before="120" w:after="120"/>
        <w:contextualSpacing w:val="0"/>
        <w:rPr>
          <w:rFonts w:ascii="Comic Sans MS" w:hAnsi="Comic Sans MS"/>
          <w:color w:val="000000" w:themeColor="text1"/>
          <w:sz w:val="24"/>
          <w:szCs w:val="24"/>
          <w:lang w:val="nl-NL"/>
        </w:rPr>
      </w:pPr>
      <w:r w:rsidRPr="00972786">
        <w:rPr>
          <w:rFonts w:ascii="Comic Sans MS" w:hAnsi="Comic Sans MS"/>
          <w:color w:val="000000" w:themeColor="text1"/>
          <w:sz w:val="24"/>
          <w:szCs w:val="24"/>
          <w:lang w:val="nl-NL"/>
        </w:rPr>
        <w:t xml:space="preserve">De laat had daarnaast enkele persoonlijke en zakelijke rechten: </w:t>
      </w:r>
      <w:hyperlink r:id="rId23" w:tooltip="Volgrecht" w:history="1">
        <w:r w:rsidRPr="00972786">
          <w:rPr>
            <w:rFonts w:ascii="Comic Sans MS" w:hAnsi="Comic Sans MS"/>
            <w:color w:val="000000" w:themeColor="text1"/>
            <w:sz w:val="24"/>
            <w:szCs w:val="24"/>
            <w:lang w:val="nl-NL"/>
          </w:rPr>
          <w:t>volgrecht</w:t>
        </w:r>
      </w:hyperlink>
      <w:r w:rsidRPr="00972786">
        <w:rPr>
          <w:rFonts w:ascii="Comic Sans MS" w:hAnsi="Comic Sans MS"/>
          <w:color w:val="000000" w:themeColor="text1"/>
          <w:sz w:val="24"/>
          <w:szCs w:val="24"/>
          <w:lang w:val="nl-NL"/>
        </w:rPr>
        <w:t xml:space="preserve">, huwelijksrecht en </w:t>
      </w:r>
      <w:hyperlink r:id="rId24" w:tooltip="Dode hand (folklore)" w:history="1">
        <w:r w:rsidRPr="00972786">
          <w:rPr>
            <w:rFonts w:ascii="Comic Sans MS" w:hAnsi="Comic Sans MS"/>
            <w:color w:val="000000" w:themeColor="text1"/>
            <w:sz w:val="24"/>
            <w:szCs w:val="24"/>
            <w:lang w:val="nl-NL"/>
          </w:rPr>
          <w:t>dode hand</w:t>
        </w:r>
      </w:hyperlink>
      <w:r w:rsidRPr="00972786">
        <w:rPr>
          <w:rFonts w:ascii="Comic Sans MS" w:hAnsi="Comic Sans MS"/>
          <w:color w:val="000000" w:themeColor="text1"/>
          <w:sz w:val="24"/>
          <w:szCs w:val="24"/>
          <w:lang w:val="nl-NL"/>
        </w:rPr>
        <w:t>. De laten werden in de 13de eeuw volledig vrij.</w:t>
      </w:r>
    </w:p>
    <w:p w:rsidR="00972786" w:rsidRDefault="00F30111" w:rsidP="00972786">
      <w:pPr>
        <w:pStyle w:val="Lijstalinea"/>
        <w:numPr>
          <w:ilvl w:val="0"/>
          <w:numId w:val="38"/>
        </w:numPr>
        <w:spacing w:before="120" w:after="120"/>
        <w:contextualSpacing w:val="0"/>
        <w:rPr>
          <w:rFonts w:ascii="Comic Sans MS" w:hAnsi="Comic Sans MS"/>
          <w:sz w:val="24"/>
          <w:szCs w:val="24"/>
          <w:lang w:val="nl-NL"/>
        </w:rPr>
      </w:pPr>
      <w:r w:rsidRPr="00972786">
        <w:rPr>
          <w:rFonts w:ascii="Comic Sans MS" w:hAnsi="Comic Sans MS"/>
          <w:sz w:val="24"/>
          <w:szCs w:val="24"/>
          <w:lang w:val="nl-NL"/>
        </w:rPr>
        <w:t xml:space="preserve">Een </w:t>
      </w:r>
      <w:r w:rsidRPr="00972786">
        <w:rPr>
          <w:rFonts w:ascii="Comic Sans MS" w:hAnsi="Comic Sans MS"/>
          <w:iCs/>
          <w:sz w:val="24"/>
          <w:szCs w:val="24"/>
          <w:lang w:val="nl-NL"/>
        </w:rPr>
        <w:t>laathoeve</w:t>
      </w:r>
      <w:r w:rsidRPr="00972786">
        <w:rPr>
          <w:rFonts w:ascii="Comic Sans MS" w:hAnsi="Comic Sans MS"/>
          <w:sz w:val="24"/>
          <w:szCs w:val="24"/>
          <w:lang w:val="nl-NL"/>
        </w:rPr>
        <w:t xml:space="preserve"> of </w:t>
      </w:r>
      <w:r w:rsidRPr="00972786">
        <w:rPr>
          <w:rFonts w:ascii="Comic Sans MS" w:hAnsi="Comic Sans MS"/>
          <w:iCs/>
          <w:sz w:val="24"/>
          <w:szCs w:val="24"/>
          <w:lang w:val="nl-NL"/>
        </w:rPr>
        <w:t>cijnshoeve</w:t>
      </w:r>
      <w:r w:rsidRPr="00972786">
        <w:rPr>
          <w:rFonts w:ascii="Comic Sans MS" w:hAnsi="Comic Sans MS"/>
          <w:sz w:val="24"/>
          <w:szCs w:val="24"/>
          <w:lang w:val="nl-NL"/>
        </w:rPr>
        <w:t xml:space="preserve"> was een </w:t>
      </w:r>
      <w:hyperlink r:id="rId25" w:tooltip="Boerderij" w:history="1">
        <w:r w:rsidRPr="00972786">
          <w:rPr>
            <w:rFonts w:ascii="Comic Sans MS" w:hAnsi="Comic Sans MS"/>
            <w:sz w:val="24"/>
            <w:szCs w:val="24"/>
            <w:lang w:val="nl-NL"/>
          </w:rPr>
          <w:t>hoeve</w:t>
        </w:r>
      </w:hyperlink>
      <w:r w:rsidRPr="00972786">
        <w:rPr>
          <w:rFonts w:ascii="Comic Sans MS" w:hAnsi="Comic Sans MS"/>
          <w:sz w:val="24"/>
          <w:szCs w:val="24"/>
          <w:lang w:val="nl-NL"/>
        </w:rPr>
        <w:t xml:space="preserve"> waar recht gesproken werd in geschillen tussen de laat en de heer, en de plek waar de laat een deel van zijn oogst moest afstaan. </w:t>
      </w:r>
    </w:p>
    <w:p w:rsidR="00972786" w:rsidRDefault="00F30111" w:rsidP="00972786">
      <w:pPr>
        <w:pStyle w:val="Lijstalinea"/>
        <w:numPr>
          <w:ilvl w:val="0"/>
          <w:numId w:val="38"/>
        </w:numPr>
        <w:spacing w:before="120" w:after="120"/>
        <w:contextualSpacing w:val="0"/>
        <w:rPr>
          <w:rFonts w:ascii="Comic Sans MS" w:hAnsi="Comic Sans MS"/>
          <w:sz w:val="24"/>
          <w:szCs w:val="24"/>
          <w:lang w:val="nl-NL"/>
        </w:rPr>
      </w:pPr>
      <w:r w:rsidRPr="00972786">
        <w:rPr>
          <w:rFonts w:ascii="Comic Sans MS" w:hAnsi="Comic Sans MS"/>
          <w:sz w:val="24"/>
          <w:szCs w:val="24"/>
          <w:lang w:val="nl-NL"/>
        </w:rPr>
        <w:t xml:space="preserve">De laathoeve was eigendom van de heer, maar er kon een laat als zetboer in werkzaam zijn. </w:t>
      </w:r>
    </w:p>
    <w:p w:rsidR="00972786" w:rsidRDefault="00F30111" w:rsidP="00972786">
      <w:pPr>
        <w:pStyle w:val="Lijstalinea"/>
        <w:numPr>
          <w:ilvl w:val="0"/>
          <w:numId w:val="38"/>
        </w:numPr>
        <w:spacing w:before="120" w:after="120"/>
        <w:contextualSpacing w:val="0"/>
        <w:rPr>
          <w:rFonts w:ascii="Comic Sans MS" w:hAnsi="Comic Sans MS"/>
          <w:sz w:val="24"/>
          <w:szCs w:val="24"/>
          <w:lang w:val="nl-NL"/>
        </w:rPr>
      </w:pPr>
      <w:r w:rsidRPr="00972786">
        <w:rPr>
          <w:rFonts w:ascii="Comic Sans MS" w:hAnsi="Comic Sans MS"/>
          <w:sz w:val="24"/>
          <w:szCs w:val="24"/>
          <w:lang w:val="nl-NL"/>
        </w:rPr>
        <w:t xml:space="preserve">De laathoeve kon bestaan uit een centraal gebouw, grond die door de heer of pachter werd gebruikt, grond die door cijnsplichtige laten werd bewerkt en waar hun huizen op stonden, en een soort rechtbank of </w:t>
      </w:r>
      <w:hyperlink r:id="rId26" w:tooltip="Laathof (feodaal recht)" w:history="1">
        <w:proofErr w:type="spellStart"/>
        <w:r w:rsidRPr="00972786">
          <w:rPr>
            <w:rFonts w:ascii="Comic Sans MS" w:hAnsi="Comic Sans MS"/>
            <w:iCs/>
            <w:sz w:val="24"/>
            <w:szCs w:val="24"/>
            <w:lang w:val="nl-NL"/>
          </w:rPr>
          <w:t>laatbank</w:t>
        </w:r>
        <w:proofErr w:type="spellEnd"/>
      </w:hyperlink>
      <w:r w:rsidRPr="00972786">
        <w:rPr>
          <w:rFonts w:ascii="Comic Sans MS" w:hAnsi="Comic Sans MS"/>
          <w:sz w:val="24"/>
          <w:szCs w:val="24"/>
          <w:lang w:val="nl-NL"/>
        </w:rPr>
        <w:t xml:space="preserve">. </w:t>
      </w:r>
    </w:p>
    <w:p w:rsidR="00972786" w:rsidRDefault="00F30111" w:rsidP="00972786">
      <w:pPr>
        <w:pStyle w:val="Lijstalinea"/>
        <w:numPr>
          <w:ilvl w:val="0"/>
          <w:numId w:val="38"/>
        </w:numPr>
        <w:spacing w:before="120" w:after="120"/>
        <w:contextualSpacing w:val="0"/>
        <w:rPr>
          <w:rFonts w:ascii="Comic Sans MS" w:hAnsi="Comic Sans MS"/>
          <w:sz w:val="24"/>
          <w:szCs w:val="24"/>
          <w:lang w:val="nl-NL"/>
        </w:rPr>
      </w:pPr>
      <w:r w:rsidRPr="00972786">
        <w:rPr>
          <w:rFonts w:ascii="Comic Sans MS" w:hAnsi="Comic Sans MS"/>
          <w:sz w:val="24"/>
          <w:szCs w:val="24"/>
          <w:lang w:val="nl-NL"/>
        </w:rPr>
        <w:t xml:space="preserve">Het was in het </w:t>
      </w:r>
      <w:hyperlink r:id="rId27" w:tooltip="Feodalisme" w:history="1">
        <w:r w:rsidRPr="00972786">
          <w:rPr>
            <w:rFonts w:ascii="Comic Sans MS" w:hAnsi="Comic Sans MS"/>
            <w:sz w:val="24"/>
            <w:szCs w:val="24"/>
            <w:lang w:val="nl-NL"/>
          </w:rPr>
          <w:t>feodale stelsel</w:t>
        </w:r>
      </w:hyperlink>
      <w:r w:rsidRPr="00972786">
        <w:rPr>
          <w:rFonts w:ascii="Comic Sans MS" w:hAnsi="Comic Sans MS"/>
          <w:sz w:val="24"/>
          <w:szCs w:val="24"/>
          <w:lang w:val="nl-NL"/>
        </w:rPr>
        <w:t xml:space="preserve"> de laagste vorm van </w:t>
      </w:r>
      <w:hyperlink r:id="rId28" w:tooltip="Leenstelsel" w:history="1">
        <w:r w:rsidRPr="00972786">
          <w:rPr>
            <w:rFonts w:ascii="Comic Sans MS" w:hAnsi="Comic Sans MS"/>
            <w:sz w:val="24"/>
            <w:szCs w:val="24"/>
            <w:lang w:val="nl-NL"/>
          </w:rPr>
          <w:t>belening</w:t>
        </w:r>
      </w:hyperlink>
      <w:r w:rsidRPr="00972786">
        <w:rPr>
          <w:rFonts w:ascii="Comic Sans MS" w:hAnsi="Comic Sans MS"/>
          <w:sz w:val="24"/>
          <w:szCs w:val="24"/>
          <w:lang w:val="nl-NL"/>
        </w:rPr>
        <w:t xml:space="preserve">. </w:t>
      </w:r>
    </w:p>
    <w:p w:rsidR="00F30111" w:rsidRPr="00972786" w:rsidRDefault="00F30111" w:rsidP="00972786">
      <w:pPr>
        <w:pStyle w:val="Lijstalinea"/>
        <w:numPr>
          <w:ilvl w:val="0"/>
          <w:numId w:val="38"/>
        </w:numPr>
        <w:spacing w:before="120" w:after="120"/>
        <w:contextualSpacing w:val="0"/>
        <w:rPr>
          <w:rFonts w:ascii="Comic Sans MS" w:hAnsi="Comic Sans MS"/>
          <w:sz w:val="24"/>
          <w:szCs w:val="24"/>
          <w:lang w:val="nl-NL"/>
        </w:rPr>
      </w:pPr>
      <w:r w:rsidRPr="00972786">
        <w:rPr>
          <w:rFonts w:ascii="Comic Sans MS" w:hAnsi="Comic Sans MS"/>
          <w:sz w:val="24"/>
          <w:szCs w:val="24"/>
          <w:lang w:val="nl-NL"/>
        </w:rPr>
        <w:t xml:space="preserve">De aan de laathoeve toebehorende grond werd het </w:t>
      </w:r>
      <w:proofErr w:type="spellStart"/>
      <w:r w:rsidRPr="00972786">
        <w:rPr>
          <w:rFonts w:ascii="Comic Sans MS" w:hAnsi="Comic Sans MS"/>
          <w:iCs/>
          <w:sz w:val="24"/>
          <w:szCs w:val="24"/>
          <w:lang w:val="nl-NL"/>
        </w:rPr>
        <w:t>laatgoed</w:t>
      </w:r>
      <w:proofErr w:type="spellEnd"/>
      <w:r w:rsidRPr="00972786">
        <w:rPr>
          <w:rFonts w:ascii="Comic Sans MS" w:hAnsi="Comic Sans MS"/>
          <w:sz w:val="24"/>
          <w:szCs w:val="24"/>
          <w:lang w:val="nl-NL"/>
        </w:rPr>
        <w:t xml:space="preserve"> genoemd.</w:t>
      </w:r>
    </w:p>
    <w:p w:rsidR="00F30111" w:rsidRPr="00972786" w:rsidRDefault="00F30111" w:rsidP="00972786">
      <w:pPr>
        <w:pStyle w:val="Lijstalinea"/>
        <w:numPr>
          <w:ilvl w:val="0"/>
          <w:numId w:val="38"/>
        </w:numPr>
        <w:spacing w:before="120" w:after="120"/>
        <w:contextualSpacing w:val="0"/>
        <w:rPr>
          <w:rFonts w:ascii="Comic Sans MS" w:hAnsi="Comic Sans MS"/>
          <w:sz w:val="24"/>
          <w:szCs w:val="24"/>
          <w:lang w:val="nl-NL"/>
        </w:rPr>
      </w:pPr>
      <w:r w:rsidRPr="00972786">
        <w:rPr>
          <w:rFonts w:ascii="Comic Sans MS" w:hAnsi="Comic Sans MS"/>
          <w:sz w:val="24"/>
          <w:szCs w:val="24"/>
          <w:lang w:val="nl-NL"/>
        </w:rPr>
        <w:t xml:space="preserve">Het woord </w:t>
      </w:r>
      <w:r w:rsidRPr="00972786">
        <w:rPr>
          <w:rFonts w:ascii="Comic Sans MS" w:hAnsi="Comic Sans MS"/>
          <w:iCs/>
          <w:sz w:val="24"/>
          <w:szCs w:val="24"/>
          <w:lang w:val="nl-NL"/>
        </w:rPr>
        <w:t>laat</w:t>
      </w:r>
      <w:r w:rsidRPr="00972786">
        <w:rPr>
          <w:rFonts w:ascii="Comic Sans MS" w:hAnsi="Comic Sans MS"/>
          <w:sz w:val="24"/>
          <w:szCs w:val="24"/>
          <w:lang w:val="nl-NL"/>
        </w:rPr>
        <w:t xml:space="preserve"> komt voor in familienamen als </w:t>
      </w:r>
      <w:r w:rsidRPr="00972786">
        <w:rPr>
          <w:rFonts w:ascii="Comic Sans MS" w:hAnsi="Comic Sans MS"/>
          <w:iCs/>
          <w:sz w:val="24"/>
          <w:szCs w:val="24"/>
          <w:lang w:val="nl-NL"/>
        </w:rPr>
        <w:t>De Laat</w:t>
      </w:r>
      <w:r w:rsidRPr="00972786">
        <w:rPr>
          <w:rFonts w:ascii="Comic Sans MS" w:hAnsi="Comic Sans MS"/>
          <w:sz w:val="24"/>
          <w:szCs w:val="24"/>
          <w:lang w:val="nl-NL"/>
        </w:rPr>
        <w:t xml:space="preserve"> en </w:t>
      </w:r>
      <w:r w:rsidRPr="00972786">
        <w:rPr>
          <w:rFonts w:ascii="Comic Sans MS" w:hAnsi="Comic Sans MS"/>
          <w:iCs/>
          <w:sz w:val="24"/>
          <w:szCs w:val="24"/>
          <w:lang w:val="nl-NL"/>
        </w:rPr>
        <w:t xml:space="preserve">De </w:t>
      </w:r>
      <w:proofErr w:type="spellStart"/>
      <w:r w:rsidRPr="00972786">
        <w:rPr>
          <w:rFonts w:ascii="Comic Sans MS" w:hAnsi="Comic Sans MS"/>
          <w:iCs/>
          <w:sz w:val="24"/>
          <w:szCs w:val="24"/>
          <w:lang w:val="nl-NL"/>
        </w:rPr>
        <w:t>Laet</w:t>
      </w:r>
      <w:proofErr w:type="spellEnd"/>
      <w:r w:rsidRPr="00972786">
        <w:rPr>
          <w:rFonts w:ascii="Comic Sans MS" w:hAnsi="Comic Sans MS"/>
          <w:sz w:val="24"/>
          <w:szCs w:val="24"/>
          <w:lang w:val="nl-NL"/>
        </w:rPr>
        <w:t>.</w:t>
      </w:r>
    </w:p>
    <w:p w:rsidR="00677863" w:rsidRPr="00B135C5" w:rsidRDefault="00677863" w:rsidP="00B135C5"/>
    <w:sectPr w:rsidR="00677863" w:rsidRPr="00B135C5" w:rsidSect="003D6C7A">
      <w:headerReference w:type="even" r:id="rId29"/>
      <w:headerReference w:type="default" r:id="rId30"/>
      <w:footerReference w:type="even" r:id="rId31"/>
      <w:footerReference w:type="default" r:id="rId32"/>
      <w:headerReference w:type="first" r:id="rId3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A8" w:rsidRDefault="00DC74A8">
      <w:r>
        <w:separator/>
      </w:r>
    </w:p>
  </w:endnote>
  <w:endnote w:type="continuationSeparator" w:id="0">
    <w:p w:rsidR="00DC74A8" w:rsidRDefault="00D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2786">
      <w:rPr>
        <w:rStyle w:val="Paginanummer"/>
        <w:noProof/>
      </w:rPr>
      <w:t>1</w:t>
    </w:r>
    <w:r>
      <w:rPr>
        <w:rStyle w:val="Paginanummer"/>
      </w:rPr>
      <w:fldChar w:fldCharType="end"/>
    </w:r>
  </w:p>
  <w:p w:rsidR="007632FD" w:rsidRDefault="00DC74A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A8" w:rsidRDefault="00DC74A8">
      <w:r>
        <w:separator/>
      </w:r>
    </w:p>
  </w:footnote>
  <w:footnote w:type="continuationSeparator" w:id="0">
    <w:p w:rsidR="00DC74A8" w:rsidRDefault="00DC7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DC74A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2F7"/>
    <w:multiLevelType w:val="hybridMultilevel"/>
    <w:tmpl w:val="52502EB8"/>
    <w:lvl w:ilvl="0" w:tplc="92DA31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C7414B"/>
    <w:multiLevelType w:val="multilevel"/>
    <w:tmpl w:val="25EA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02259"/>
    <w:multiLevelType w:val="hybridMultilevel"/>
    <w:tmpl w:val="C5BE8792"/>
    <w:lvl w:ilvl="0" w:tplc="92DA31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CE2B39"/>
    <w:multiLevelType w:val="multilevel"/>
    <w:tmpl w:val="DBC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A1F5E"/>
    <w:multiLevelType w:val="multilevel"/>
    <w:tmpl w:val="0F243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902C2"/>
    <w:multiLevelType w:val="multilevel"/>
    <w:tmpl w:val="FACC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B04F1"/>
    <w:multiLevelType w:val="multilevel"/>
    <w:tmpl w:val="A0AA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A4645"/>
    <w:multiLevelType w:val="multilevel"/>
    <w:tmpl w:val="F0CED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6146D"/>
    <w:multiLevelType w:val="multilevel"/>
    <w:tmpl w:val="A5DEC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15930"/>
    <w:multiLevelType w:val="multilevel"/>
    <w:tmpl w:val="A2D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A4177"/>
    <w:multiLevelType w:val="multilevel"/>
    <w:tmpl w:val="8C4E3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13B18"/>
    <w:multiLevelType w:val="multilevel"/>
    <w:tmpl w:val="6B58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F01417"/>
    <w:multiLevelType w:val="multilevel"/>
    <w:tmpl w:val="DFD2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D43A0"/>
    <w:multiLevelType w:val="multilevel"/>
    <w:tmpl w:val="4A90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E763C"/>
    <w:multiLevelType w:val="hybridMultilevel"/>
    <w:tmpl w:val="704EF0D6"/>
    <w:lvl w:ilvl="0" w:tplc="92DA31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8E55571"/>
    <w:multiLevelType w:val="multilevel"/>
    <w:tmpl w:val="1BD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7D36D9"/>
    <w:multiLevelType w:val="multilevel"/>
    <w:tmpl w:val="C434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ED74CD"/>
    <w:multiLevelType w:val="multilevel"/>
    <w:tmpl w:val="3754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65345"/>
    <w:multiLevelType w:val="hybridMultilevel"/>
    <w:tmpl w:val="AC247FC6"/>
    <w:lvl w:ilvl="0" w:tplc="92DA31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3DE6E20"/>
    <w:multiLevelType w:val="multilevel"/>
    <w:tmpl w:val="25EA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CD1A63"/>
    <w:multiLevelType w:val="multilevel"/>
    <w:tmpl w:val="0A1A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87205B"/>
    <w:multiLevelType w:val="multilevel"/>
    <w:tmpl w:val="03B80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241E08"/>
    <w:multiLevelType w:val="multilevel"/>
    <w:tmpl w:val="7CB0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1C3CF3"/>
    <w:multiLevelType w:val="multilevel"/>
    <w:tmpl w:val="0484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AE39B5"/>
    <w:multiLevelType w:val="multilevel"/>
    <w:tmpl w:val="39B0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DF1654"/>
    <w:multiLevelType w:val="multilevel"/>
    <w:tmpl w:val="9800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9F0658"/>
    <w:multiLevelType w:val="multilevel"/>
    <w:tmpl w:val="024A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902CB8"/>
    <w:multiLevelType w:val="multilevel"/>
    <w:tmpl w:val="8516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3A6C2F"/>
    <w:multiLevelType w:val="multilevel"/>
    <w:tmpl w:val="2BFC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571D35"/>
    <w:multiLevelType w:val="multilevel"/>
    <w:tmpl w:val="5A0A9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C92F88"/>
    <w:multiLevelType w:val="multilevel"/>
    <w:tmpl w:val="8652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C04102"/>
    <w:multiLevelType w:val="multilevel"/>
    <w:tmpl w:val="790C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5C1742"/>
    <w:multiLevelType w:val="multilevel"/>
    <w:tmpl w:val="0E4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AE0621"/>
    <w:multiLevelType w:val="multilevel"/>
    <w:tmpl w:val="960A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D07C88"/>
    <w:multiLevelType w:val="multilevel"/>
    <w:tmpl w:val="6D6E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D37341"/>
    <w:multiLevelType w:val="multilevel"/>
    <w:tmpl w:val="9936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BB491A"/>
    <w:multiLevelType w:val="multilevel"/>
    <w:tmpl w:val="70F8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150E24"/>
    <w:multiLevelType w:val="multilevel"/>
    <w:tmpl w:val="41B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37"/>
  </w:num>
  <w:num w:numId="4">
    <w:abstractNumId w:val="36"/>
  </w:num>
  <w:num w:numId="5">
    <w:abstractNumId w:val="33"/>
  </w:num>
  <w:num w:numId="6">
    <w:abstractNumId w:val="23"/>
  </w:num>
  <w:num w:numId="7">
    <w:abstractNumId w:val="15"/>
  </w:num>
  <w:num w:numId="8">
    <w:abstractNumId w:val="1"/>
  </w:num>
  <w:num w:numId="9">
    <w:abstractNumId w:val="17"/>
  </w:num>
  <w:num w:numId="10">
    <w:abstractNumId w:val="8"/>
  </w:num>
  <w:num w:numId="11">
    <w:abstractNumId w:val="13"/>
  </w:num>
  <w:num w:numId="12">
    <w:abstractNumId w:val="20"/>
  </w:num>
  <w:num w:numId="13">
    <w:abstractNumId w:val="35"/>
  </w:num>
  <w:num w:numId="14">
    <w:abstractNumId w:val="19"/>
  </w:num>
  <w:num w:numId="15">
    <w:abstractNumId w:val="6"/>
  </w:num>
  <w:num w:numId="16">
    <w:abstractNumId w:val="3"/>
  </w:num>
  <w:num w:numId="17">
    <w:abstractNumId w:val="34"/>
  </w:num>
  <w:num w:numId="18">
    <w:abstractNumId w:val="26"/>
  </w:num>
  <w:num w:numId="19">
    <w:abstractNumId w:val="7"/>
  </w:num>
  <w:num w:numId="20">
    <w:abstractNumId w:val="31"/>
  </w:num>
  <w:num w:numId="21">
    <w:abstractNumId w:val="5"/>
  </w:num>
  <w:num w:numId="22">
    <w:abstractNumId w:val="4"/>
  </w:num>
  <w:num w:numId="23">
    <w:abstractNumId w:val="11"/>
  </w:num>
  <w:num w:numId="24">
    <w:abstractNumId w:val="21"/>
  </w:num>
  <w:num w:numId="25">
    <w:abstractNumId w:val="28"/>
  </w:num>
  <w:num w:numId="26">
    <w:abstractNumId w:val="9"/>
  </w:num>
  <w:num w:numId="27">
    <w:abstractNumId w:val="24"/>
  </w:num>
  <w:num w:numId="28">
    <w:abstractNumId w:val="30"/>
  </w:num>
  <w:num w:numId="29">
    <w:abstractNumId w:val="16"/>
  </w:num>
  <w:num w:numId="30">
    <w:abstractNumId w:val="12"/>
  </w:num>
  <w:num w:numId="31">
    <w:abstractNumId w:val="25"/>
  </w:num>
  <w:num w:numId="32">
    <w:abstractNumId w:val="32"/>
  </w:num>
  <w:num w:numId="33">
    <w:abstractNumId w:val="22"/>
  </w:num>
  <w:num w:numId="34">
    <w:abstractNumId w:val="10"/>
  </w:num>
  <w:num w:numId="35">
    <w:abstractNumId w:val="14"/>
  </w:num>
  <w:num w:numId="36">
    <w:abstractNumId w:val="2"/>
  </w:num>
  <w:num w:numId="37">
    <w:abstractNumId w:val="0"/>
  </w:num>
  <w:num w:numId="3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36474"/>
    <w:rsid w:val="00045FC6"/>
    <w:rsid w:val="00046074"/>
    <w:rsid w:val="00096912"/>
    <w:rsid w:val="00096BDA"/>
    <w:rsid w:val="000A1689"/>
    <w:rsid w:val="00111199"/>
    <w:rsid w:val="00120CFC"/>
    <w:rsid w:val="00143DC4"/>
    <w:rsid w:val="001541B9"/>
    <w:rsid w:val="001A3C78"/>
    <w:rsid w:val="001C7D1F"/>
    <w:rsid w:val="001D6BD1"/>
    <w:rsid w:val="001F3663"/>
    <w:rsid w:val="0020624E"/>
    <w:rsid w:val="00215BFF"/>
    <w:rsid w:val="002247B6"/>
    <w:rsid w:val="0026522B"/>
    <w:rsid w:val="00266284"/>
    <w:rsid w:val="00271CFD"/>
    <w:rsid w:val="00284DB7"/>
    <w:rsid w:val="00297F37"/>
    <w:rsid w:val="002A58BE"/>
    <w:rsid w:val="002B7874"/>
    <w:rsid w:val="002C24B8"/>
    <w:rsid w:val="002E081E"/>
    <w:rsid w:val="002E6012"/>
    <w:rsid w:val="003021FE"/>
    <w:rsid w:val="003129FA"/>
    <w:rsid w:val="00335E36"/>
    <w:rsid w:val="00357D4A"/>
    <w:rsid w:val="00362E2A"/>
    <w:rsid w:val="0038543A"/>
    <w:rsid w:val="003A0744"/>
    <w:rsid w:val="003A7FF4"/>
    <w:rsid w:val="003C3ABA"/>
    <w:rsid w:val="003D324F"/>
    <w:rsid w:val="003D6C7A"/>
    <w:rsid w:val="003D7320"/>
    <w:rsid w:val="003D77DD"/>
    <w:rsid w:val="004063E8"/>
    <w:rsid w:val="00420E8D"/>
    <w:rsid w:val="00427675"/>
    <w:rsid w:val="00446A43"/>
    <w:rsid w:val="00466684"/>
    <w:rsid w:val="004B0F31"/>
    <w:rsid w:val="004B1B1F"/>
    <w:rsid w:val="004B2583"/>
    <w:rsid w:val="004D0514"/>
    <w:rsid w:val="005268EE"/>
    <w:rsid w:val="005410C1"/>
    <w:rsid w:val="0054265A"/>
    <w:rsid w:val="005616FE"/>
    <w:rsid w:val="0056505E"/>
    <w:rsid w:val="0059171C"/>
    <w:rsid w:val="005C09B6"/>
    <w:rsid w:val="005E2B19"/>
    <w:rsid w:val="00623919"/>
    <w:rsid w:val="00627F2A"/>
    <w:rsid w:val="00630C92"/>
    <w:rsid w:val="006432D2"/>
    <w:rsid w:val="0065718F"/>
    <w:rsid w:val="00675E33"/>
    <w:rsid w:val="00677863"/>
    <w:rsid w:val="0068093F"/>
    <w:rsid w:val="006B7DD2"/>
    <w:rsid w:val="006F1371"/>
    <w:rsid w:val="0073544A"/>
    <w:rsid w:val="00737B62"/>
    <w:rsid w:val="007632FD"/>
    <w:rsid w:val="00775B2A"/>
    <w:rsid w:val="0077640A"/>
    <w:rsid w:val="007B2474"/>
    <w:rsid w:val="007D758A"/>
    <w:rsid w:val="007F528D"/>
    <w:rsid w:val="008112D5"/>
    <w:rsid w:val="00812D6B"/>
    <w:rsid w:val="00821551"/>
    <w:rsid w:val="0082682A"/>
    <w:rsid w:val="00832BBE"/>
    <w:rsid w:val="00853FF6"/>
    <w:rsid w:val="00864C47"/>
    <w:rsid w:val="00867EC9"/>
    <w:rsid w:val="008709C8"/>
    <w:rsid w:val="00876DC1"/>
    <w:rsid w:val="00883777"/>
    <w:rsid w:val="0090121F"/>
    <w:rsid w:val="0091601D"/>
    <w:rsid w:val="009223B2"/>
    <w:rsid w:val="0093788A"/>
    <w:rsid w:val="00945A13"/>
    <w:rsid w:val="00950762"/>
    <w:rsid w:val="00972786"/>
    <w:rsid w:val="009B5DDF"/>
    <w:rsid w:val="009B7EE6"/>
    <w:rsid w:val="009C1D27"/>
    <w:rsid w:val="009C53DD"/>
    <w:rsid w:val="009D3978"/>
    <w:rsid w:val="009E09F8"/>
    <w:rsid w:val="009E0FD9"/>
    <w:rsid w:val="009E6F80"/>
    <w:rsid w:val="009F299D"/>
    <w:rsid w:val="009F7214"/>
    <w:rsid w:val="00A120DF"/>
    <w:rsid w:val="00A40347"/>
    <w:rsid w:val="00A53DE8"/>
    <w:rsid w:val="00A601F3"/>
    <w:rsid w:val="00A87A75"/>
    <w:rsid w:val="00A950C2"/>
    <w:rsid w:val="00B029CC"/>
    <w:rsid w:val="00B10CD5"/>
    <w:rsid w:val="00B12A30"/>
    <w:rsid w:val="00B135C5"/>
    <w:rsid w:val="00B24D69"/>
    <w:rsid w:val="00B42873"/>
    <w:rsid w:val="00B47864"/>
    <w:rsid w:val="00B82086"/>
    <w:rsid w:val="00B84DAB"/>
    <w:rsid w:val="00B93469"/>
    <w:rsid w:val="00BC006C"/>
    <w:rsid w:val="00BC4C23"/>
    <w:rsid w:val="00C70A26"/>
    <w:rsid w:val="00C71B8E"/>
    <w:rsid w:val="00C94479"/>
    <w:rsid w:val="00CA6D5E"/>
    <w:rsid w:val="00CB6BE9"/>
    <w:rsid w:val="00CF1AAB"/>
    <w:rsid w:val="00CF27D0"/>
    <w:rsid w:val="00CF3CF3"/>
    <w:rsid w:val="00CF4078"/>
    <w:rsid w:val="00CF4E26"/>
    <w:rsid w:val="00CF5F62"/>
    <w:rsid w:val="00D33B82"/>
    <w:rsid w:val="00D51508"/>
    <w:rsid w:val="00D54F6E"/>
    <w:rsid w:val="00D66B30"/>
    <w:rsid w:val="00D71C86"/>
    <w:rsid w:val="00D73E58"/>
    <w:rsid w:val="00D747C3"/>
    <w:rsid w:val="00D77CB3"/>
    <w:rsid w:val="00D82E5F"/>
    <w:rsid w:val="00D86778"/>
    <w:rsid w:val="00DB1C6A"/>
    <w:rsid w:val="00DB7D84"/>
    <w:rsid w:val="00DC3A4A"/>
    <w:rsid w:val="00DC74A8"/>
    <w:rsid w:val="00E60283"/>
    <w:rsid w:val="00E8021D"/>
    <w:rsid w:val="00E94CBC"/>
    <w:rsid w:val="00EA19A8"/>
    <w:rsid w:val="00EA7F8F"/>
    <w:rsid w:val="00EC1FF0"/>
    <w:rsid w:val="00EE4109"/>
    <w:rsid w:val="00F105DD"/>
    <w:rsid w:val="00F13603"/>
    <w:rsid w:val="00F30111"/>
    <w:rsid w:val="00F65536"/>
    <w:rsid w:val="00F76417"/>
    <w:rsid w:val="00F77038"/>
    <w:rsid w:val="00F7783E"/>
    <w:rsid w:val="00F87A67"/>
    <w:rsid w:val="00F954E8"/>
    <w:rsid w:val="00FB0AC4"/>
    <w:rsid w:val="00FB13C1"/>
    <w:rsid w:val="00FC1F77"/>
    <w:rsid w:val="00FC75D8"/>
    <w:rsid w:val="00FD4F8F"/>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styleId="Lijstalinea">
    <w:name w:val="List Paragraph"/>
    <w:basedOn w:val="Standaard"/>
    <w:uiPriority w:val="34"/>
    <w:qFormat/>
    <w:rsid w:val="00972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styleId="Lijstalinea">
    <w:name w:val="List Paragraph"/>
    <w:basedOn w:val="Standaard"/>
    <w:uiPriority w:val="34"/>
    <w:qFormat/>
    <w:rsid w:val="00972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Missie_(Katholieke_Kerk)" TargetMode="External"/><Relationship Id="rId26" Type="http://schemas.openxmlformats.org/officeDocument/2006/relationships/hyperlink" Target="http://nl.wikipedia.org/wiki/Laathof_(feodaal_recht)" TargetMode="External"/><Relationship Id="rId3" Type="http://schemas.microsoft.com/office/2007/relationships/stylesWithEffects" Target="stylesWithEffects.xml"/><Relationship Id="rId21" Type="http://schemas.openxmlformats.org/officeDocument/2006/relationships/hyperlink" Target="http://nl.wikipedia.org/wiki/Vroege_middeleeuw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Gulpen-Wittem" TargetMode="External"/><Relationship Id="rId17" Type="http://schemas.openxmlformats.org/officeDocument/2006/relationships/hyperlink" Target="http://nl.wikipedia.org/wiki/Rijksgraafschap_Wittem" TargetMode="External"/><Relationship Id="rId25" Type="http://schemas.openxmlformats.org/officeDocument/2006/relationships/hyperlink" Target="http://nl.wikipedia.org/wiki/Boerderij"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Laat" TargetMode="External"/><Relationship Id="rId20" Type="http://schemas.openxmlformats.org/officeDocument/2006/relationships/hyperlink" Target="http://nl.wikipedia.org/wiki/Maria_(moeder_van_Jez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ulpen" TargetMode="External"/><Relationship Id="rId24" Type="http://schemas.openxmlformats.org/officeDocument/2006/relationships/hyperlink" Target="http://nl.wikipedia.org/wiki/Dode_hand_(folklor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Gulperberg" TargetMode="External"/><Relationship Id="rId23" Type="http://schemas.openxmlformats.org/officeDocument/2006/relationships/hyperlink" Target="http://nl.wikipedia.org/wiki/Volgrecht" TargetMode="External"/><Relationship Id="rId28" Type="http://schemas.openxmlformats.org/officeDocument/2006/relationships/hyperlink" Target="http://nl.wikipedia.org/wiki/Leenstelsel" TargetMode="External"/><Relationship Id="rId10" Type="http://schemas.openxmlformats.org/officeDocument/2006/relationships/hyperlink" Target="http://toolserver.org/~geohack/geohack.php?language=nl&amp;params=50_48_22_N_5_53_34_E_type:city_zoom:15_region:NL&amp;pagename=Berghem_(Gulpen)" TargetMode="External"/><Relationship Id="rId19" Type="http://schemas.openxmlformats.org/officeDocument/2006/relationships/hyperlink" Target="http://nl.wikipedia.org/wiki/Kruis_(christend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imburg_(Nederland)" TargetMode="External"/><Relationship Id="rId22" Type="http://schemas.openxmlformats.org/officeDocument/2006/relationships/hyperlink" Target="http://nl.wikipedia.org/wiki/Horigheid" TargetMode="External"/><Relationship Id="rId27" Type="http://schemas.openxmlformats.org/officeDocument/2006/relationships/hyperlink" Target="http://nl.wikipedia.org/wiki/Feodalisme"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3215</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4</cp:revision>
  <dcterms:created xsi:type="dcterms:W3CDTF">2011-05-31T09:53:00Z</dcterms:created>
  <dcterms:modified xsi:type="dcterms:W3CDTF">2011-06-29T13:10:00Z</dcterms:modified>
</cp:coreProperties>
</file>