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1B" w:rsidRPr="003D641B" w:rsidRDefault="00A40347" w:rsidP="003D641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3D64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Bergenhuizen (L)</w:t>
      </w:r>
      <w:r w:rsidR="003D64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D64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D64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D64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D64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D64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3D64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3D641B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BC2A06F" wp14:editId="7491AA3F">
            <wp:extent cx="222885" cy="222885"/>
            <wp:effectExtent l="0" t="0" r="5715" b="5715"/>
            <wp:docPr id="226" name="Afbeelding 22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D641B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46' NB, 5° 48' OL</w:t>
        </w:r>
      </w:hyperlink>
    </w:p>
    <w:p w:rsidR="003D641B" w:rsidRDefault="00A40347" w:rsidP="003D641B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D641B">
        <w:rPr>
          <w:rFonts w:ascii="Comic Sans MS" w:hAnsi="Comic Sans MS"/>
          <w:b/>
          <w:bCs/>
          <w:color w:val="000000" w:themeColor="text1"/>
        </w:rPr>
        <w:t>Bergenhuizen</w:t>
      </w:r>
      <w:r w:rsidRPr="003D641B">
        <w:rPr>
          <w:rFonts w:ascii="Comic Sans MS" w:hAnsi="Comic Sans MS"/>
          <w:color w:val="000000" w:themeColor="text1"/>
        </w:rPr>
        <w:t xml:space="preserve"> (Limburgs: </w:t>
      </w:r>
      <w:proofErr w:type="spellStart"/>
      <w:r w:rsidRPr="003D641B">
        <w:rPr>
          <w:rFonts w:ascii="Comic Sans MS" w:hAnsi="Comic Sans MS"/>
          <w:b/>
          <w:bCs/>
          <w:color w:val="000000" w:themeColor="text1"/>
        </w:rPr>
        <w:t>Bergenhoëze</w:t>
      </w:r>
      <w:proofErr w:type="spellEnd"/>
      <w:r w:rsidRPr="003D641B">
        <w:rPr>
          <w:rFonts w:ascii="Comic Sans MS" w:hAnsi="Comic Sans MS"/>
          <w:color w:val="000000" w:themeColor="text1"/>
        </w:rPr>
        <w:t xml:space="preserve">) is een hooggelegen gehucht ten noorden van het dorp </w:t>
      </w:r>
      <w:hyperlink r:id="rId11" w:tooltip="Noorbeek" w:history="1">
        <w:proofErr w:type="spellStart"/>
        <w:r w:rsidRPr="003D641B">
          <w:rPr>
            <w:rStyle w:val="Hyperlink"/>
            <w:rFonts w:ascii="Comic Sans MS" w:hAnsi="Comic Sans MS"/>
            <w:color w:val="000000" w:themeColor="text1"/>
            <w:u w:val="none"/>
          </w:rPr>
          <w:t>Noorbeek</w:t>
        </w:r>
        <w:proofErr w:type="spellEnd"/>
      </w:hyperlink>
      <w:r w:rsidRPr="003D641B">
        <w:rPr>
          <w:rFonts w:ascii="Comic Sans MS" w:hAnsi="Comic Sans MS"/>
          <w:color w:val="000000" w:themeColor="text1"/>
        </w:rPr>
        <w:t xml:space="preserve"> in de gemeente </w:t>
      </w:r>
      <w:hyperlink r:id="rId12" w:tooltip="Eijsden-Margraten" w:history="1">
        <w:r w:rsidRPr="003D641B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3D641B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3D641B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3D641B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3D641B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3D641B">
        <w:rPr>
          <w:rFonts w:ascii="Comic Sans MS" w:hAnsi="Comic Sans MS"/>
          <w:color w:val="000000" w:themeColor="text1"/>
        </w:rPr>
        <w:t xml:space="preserve">. </w:t>
      </w:r>
    </w:p>
    <w:p w:rsidR="00A40347" w:rsidRPr="003D641B" w:rsidRDefault="00A40347" w:rsidP="003D641B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D641B">
        <w:rPr>
          <w:rFonts w:ascii="Comic Sans MS" w:hAnsi="Comic Sans MS"/>
          <w:color w:val="000000" w:themeColor="text1"/>
        </w:rPr>
        <w:t xml:space="preserve">Tot 31 december 2010 maakte het dorp deel uit van de gemeente </w:t>
      </w:r>
      <w:hyperlink r:id="rId15" w:tooltip="Margraten (voormalige gemeente)" w:history="1">
        <w:r w:rsidRPr="003D641B">
          <w:rPr>
            <w:rStyle w:val="Hyperlink"/>
            <w:rFonts w:ascii="Comic Sans MS" w:hAnsi="Comic Sans MS"/>
            <w:color w:val="000000" w:themeColor="text1"/>
            <w:u w:val="none"/>
          </w:rPr>
          <w:t>Margraten</w:t>
        </w:r>
      </w:hyperlink>
      <w:r w:rsidRPr="003D641B">
        <w:rPr>
          <w:rFonts w:ascii="Comic Sans MS" w:hAnsi="Comic Sans MS"/>
          <w:color w:val="000000" w:themeColor="text1"/>
        </w:rPr>
        <w:t>.</w:t>
      </w:r>
    </w:p>
    <w:p w:rsidR="003D641B" w:rsidRDefault="00A40347" w:rsidP="003D641B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D641B">
        <w:rPr>
          <w:rFonts w:ascii="Comic Sans MS" w:hAnsi="Comic Sans MS"/>
          <w:color w:val="000000" w:themeColor="text1"/>
        </w:rPr>
        <w:t xml:space="preserve">Het gehucht telt ongeveer dertig boerderijen en woonhuizen en ligt hoog op een plateau. </w:t>
      </w:r>
    </w:p>
    <w:p w:rsidR="00A40347" w:rsidRPr="003D641B" w:rsidRDefault="00A40347" w:rsidP="003D641B">
      <w:pPr>
        <w:pStyle w:val="Normaalweb"/>
        <w:numPr>
          <w:ilvl w:val="0"/>
          <w:numId w:val="3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D641B">
        <w:rPr>
          <w:rFonts w:ascii="Comic Sans MS" w:hAnsi="Comic Sans MS"/>
          <w:color w:val="000000" w:themeColor="text1"/>
        </w:rPr>
        <w:t xml:space="preserve">In de richting van </w:t>
      </w:r>
      <w:hyperlink r:id="rId16" w:tooltip="Schey" w:history="1">
        <w:proofErr w:type="spellStart"/>
        <w:r w:rsidRPr="003D641B">
          <w:rPr>
            <w:rStyle w:val="Hyperlink"/>
            <w:rFonts w:ascii="Comic Sans MS" w:hAnsi="Comic Sans MS"/>
            <w:color w:val="000000" w:themeColor="text1"/>
            <w:u w:val="none"/>
          </w:rPr>
          <w:t>Schey</w:t>
        </w:r>
        <w:proofErr w:type="spellEnd"/>
      </w:hyperlink>
      <w:r w:rsidRPr="003D641B">
        <w:rPr>
          <w:rFonts w:ascii="Comic Sans MS" w:hAnsi="Comic Sans MS"/>
          <w:color w:val="000000" w:themeColor="text1"/>
        </w:rPr>
        <w:t xml:space="preserve"> hangt aan een boom een kruisbeeld en verderop in een bosje staat een gietijzeren </w:t>
      </w:r>
      <w:hyperlink r:id="rId17" w:tooltip="Wegkruis" w:history="1">
        <w:proofErr w:type="spellStart"/>
        <w:r w:rsidRPr="003D641B">
          <w:rPr>
            <w:rStyle w:val="Hyperlink"/>
            <w:rFonts w:ascii="Comic Sans MS" w:hAnsi="Comic Sans MS"/>
            <w:color w:val="000000" w:themeColor="text1"/>
            <w:u w:val="none"/>
          </w:rPr>
          <w:t>wegkruis</w:t>
        </w:r>
        <w:proofErr w:type="spellEnd"/>
      </w:hyperlink>
      <w:r w:rsidRPr="003D641B">
        <w:rPr>
          <w:rFonts w:ascii="Comic Sans MS" w:hAnsi="Comic Sans MS"/>
          <w:color w:val="000000" w:themeColor="text1"/>
        </w:rPr>
        <w:t>.</w:t>
      </w:r>
    </w:p>
    <w:p w:rsidR="00677863" w:rsidRPr="00A40347" w:rsidRDefault="00677863" w:rsidP="00A40347"/>
    <w:sectPr w:rsidR="00677863" w:rsidRPr="00A40347" w:rsidSect="003D6C7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D81" w:rsidRDefault="003D2D81">
      <w:r>
        <w:separator/>
      </w:r>
    </w:p>
  </w:endnote>
  <w:endnote w:type="continuationSeparator" w:id="0">
    <w:p w:rsidR="003D2D81" w:rsidRDefault="003D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D641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D2D8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D81" w:rsidRDefault="003D2D81">
      <w:r>
        <w:separator/>
      </w:r>
    </w:p>
  </w:footnote>
  <w:footnote w:type="continuationSeparator" w:id="0">
    <w:p w:rsidR="003D2D81" w:rsidRDefault="003D2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3D2D8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0D4"/>
    <w:multiLevelType w:val="hybridMultilevel"/>
    <w:tmpl w:val="6B201482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A15930"/>
    <w:multiLevelType w:val="multilevel"/>
    <w:tmpl w:val="A2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2A4177"/>
    <w:multiLevelType w:val="multilevel"/>
    <w:tmpl w:val="8C4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F01417"/>
    <w:multiLevelType w:val="multilevel"/>
    <w:tmpl w:val="DFD2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7D36D9"/>
    <w:multiLevelType w:val="multilevel"/>
    <w:tmpl w:val="C43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87205B"/>
    <w:multiLevelType w:val="multilevel"/>
    <w:tmpl w:val="03B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241E08"/>
    <w:multiLevelType w:val="multilevel"/>
    <w:tmpl w:val="7CB0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AE39B5"/>
    <w:multiLevelType w:val="multilevel"/>
    <w:tmpl w:val="39B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DF1654"/>
    <w:multiLevelType w:val="multilevel"/>
    <w:tmpl w:val="980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716B0F"/>
    <w:multiLevelType w:val="hybridMultilevel"/>
    <w:tmpl w:val="E22E85B8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3A6C2F"/>
    <w:multiLevelType w:val="multilevel"/>
    <w:tmpl w:val="2BF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C92F88"/>
    <w:multiLevelType w:val="multilevel"/>
    <w:tmpl w:val="865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5C1742"/>
    <w:multiLevelType w:val="multilevel"/>
    <w:tmpl w:val="0E4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5"/>
  </w:num>
  <w:num w:numId="3">
    <w:abstractNumId w:val="35"/>
  </w:num>
  <w:num w:numId="4">
    <w:abstractNumId w:val="34"/>
  </w:num>
  <w:num w:numId="5">
    <w:abstractNumId w:val="31"/>
  </w:num>
  <w:num w:numId="6">
    <w:abstractNumId w:val="20"/>
  </w:num>
  <w:num w:numId="7">
    <w:abstractNumId w:val="13"/>
  </w:num>
  <w:num w:numId="8">
    <w:abstractNumId w:val="1"/>
  </w:num>
  <w:num w:numId="9">
    <w:abstractNumId w:val="15"/>
  </w:num>
  <w:num w:numId="10">
    <w:abstractNumId w:val="7"/>
  </w:num>
  <w:num w:numId="11">
    <w:abstractNumId w:val="12"/>
  </w:num>
  <w:num w:numId="12">
    <w:abstractNumId w:val="17"/>
  </w:num>
  <w:num w:numId="13">
    <w:abstractNumId w:val="33"/>
  </w:num>
  <w:num w:numId="14">
    <w:abstractNumId w:val="16"/>
  </w:num>
  <w:num w:numId="15">
    <w:abstractNumId w:val="5"/>
  </w:num>
  <w:num w:numId="16">
    <w:abstractNumId w:val="2"/>
  </w:num>
  <w:num w:numId="17">
    <w:abstractNumId w:val="32"/>
  </w:num>
  <w:num w:numId="18">
    <w:abstractNumId w:val="23"/>
  </w:num>
  <w:num w:numId="19">
    <w:abstractNumId w:val="6"/>
  </w:num>
  <w:num w:numId="20">
    <w:abstractNumId w:val="29"/>
  </w:num>
  <w:num w:numId="21">
    <w:abstractNumId w:val="4"/>
  </w:num>
  <w:num w:numId="22">
    <w:abstractNumId w:val="3"/>
  </w:num>
  <w:num w:numId="23">
    <w:abstractNumId w:val="10"/>
  </w:num>
  <w:num w:numId="24">
    <w:abstractNumId w:val="18"/>
  </w:num>
  <w:num w:numId="25">
    <w:abstractNumId w:val="26"/>
  </w:num>
  <w:num w:numId="26">
    <w:abstractNumId w:val="8"/>
  </w:num>
  <w:num w:numId="27">
    <w:abstractNumId w:val="21"/>
  </w:num>
  <w:num w:numId="28">
    <w:abstractNumId w:val="28"/>
  </w:num>
  <w:num w:numId="29">
    <w:abstractNumId w:val="14"/>
  </w:num>
  <w:num w:numId="30">
    <w:abstractNumId w:val="11"/>
  </w:num>
  <w:num w:numId="31">
    <w:abstractNumId w:val="22"/>
  </w:num>
  <w:num w:numId="32">
    <w:abstractNumId w:val="30"/>
  </w:num>
  <w:num w:numId="33">
    <w:abstractNumId w:val="19"/>
  </w:num>
  <w:num w:numId="34">
    <w:abstractNumId w:val="9"/>
  </w:num>
  <w:num w:numId="35">
    <w:abstractNumId w:val="0"/>
  </w:num>
  <w:num w:numId="3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7459C"/>
    <w:rsid w:val="00096912"/>
    <w:rsid w:val="00096BDA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2D81"/>
    <w:rsid w:val="003D324F"/>
    <w:rsid w:val="003D641B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7640A"/>
    <w:rsid w:val="007B2474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601F3"/>
    <w:rsid w:val="00A87A75"/>
    <w:rsid w:val="00A950C2"/>
    <w:rsid w:val="00B029CC"/>
    <w:rsid w:val="00B10CD5"/>
    <w:rsid w:val="00B12A30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6BE9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ijsden-Margraten" TargetMode="External"/><Relationship Id="rId17" Type="http://schemas.openxmlformats.org/officeDocument/2006/relationships/hyperlink" Target="http://nl.wikipedia.org/wiki/Wegkrui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ey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bee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rgraten_(voormalige_gemeente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46_28_N_5_48_43_E_type:city_zoom:15_region:NL&amp;pagename=Bergenhuiz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1199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2011-05-31T09:52:00Z</dcterms:created>
  <dcterms:modified xsi:type="dcterms:W3CDTF">2011-06-29T13:09:00Z</dcterms:modified>
</cp:coreProperties>
</file>