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8" w:rsidRPr="00A76B17" w:rsidRDefault="00F954E8" w:rsidP="00F954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Beek (L)</w:t>
      </w:r>
      <w:r w:rsidR="00E327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Geschiedenis</w:t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A76B1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CD2CCC" wp14:editId="3F3C63C1">
            <wp:extent cx="222885" cy="222885"/>
            <wp:effectExtent l="0" t="0" r="5715" b="5715"/>
            <wp:docPr id="132" name="Afbeelding 1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76B1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48' OL</w:t>
        </w:r>
      </w:hyperlink>
    </w:p>
    <w:p w:rsidR="00E3270A" w:rsidRPr="00CA1B85" w:rsidRDefault="00E3270A" w:rsidP="00E3270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A1B8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bookmarkEnd w:id="0"/>
    <w:p w:rsidR="00E3270A" w:rsidRDefault="00E3270A" w:rsidP="00E3270A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oudste vermelding van Beek is een vermelding van het Zuid-Limburgse dorp </w:t>
      </w:r>
      <w:proofErr w:type="spellStart"/>
      <w:r w:rsidRPr="00A76B17">
        <w:rPr>
          <w:rFonts w:ascii="Comic Sans MS" w:hAnsi="Comic Sans MS"/>
          <w:color w:val="000000" w:themeColor="text1"/>
        </w:rPr>
        <w:t>Becca</w:t>
      </w:r>
      <w:proofErr w:type="spellEnd"/>
      <w:r w:rsidRPr="00A76B17">
        <w:rPr>
          <w:rFonts w:ascii="Comic Sans MS" w:hAnsi="Comic Sans MS"/>
          <w:color w:val="000000" w:themeColor="text1"/>
        </w:rPr>
        <w:t xml:space="preserve">, te vinden in twee akten uit de jaren 1145 en 1152, waarin twee keizers van het </w:t>
      </w:r>
      <w:hyperlink r:id="rId11" w:tooltip="Heilig Roomse Rij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Heilig Roomse Rijk</w:t>
        </w:r>
      </w:hyperlink>
      <w:r w:rsidRPr="00A76B17">
        <w:rPr>
          <w:rFonts w:ascii="Comic Sans MS" w:hAnsi="Comic Sans MS"/>
          <w:color w:val="000000" w:themeColor="text1"/>
        </w:rPr>
        <w:t xml:space="preserve"> uit het </w:t>
      </w:r>
      <w:hyperlink r:id="rId12" w:tooltip="Hohenstaufen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der </w:t>
        </w:r>
        <w:proofErr w:type="spellStart"/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Staufen</w:t>
        </w:r>
        <w:proofErr w:type="spellEnd"/>
      </w:hyperlink>
      <w:r w:rsidRPr="00A76B17">
        <w:rPr>
          <w:rFonts w:ascii="Comic Sans MS" w:hAnsi="Comic Sans MS"/>
          <w:color w:val="000000" w:themeColor="text1"/>
        </w:rPr>
        <w:t xml:space="preserve">, respectievelijk </w:t>
      </w:r>
      <w:hyperlink r:id="rId13" w:tooltip="Koenraad III van het Heilige Roomse Rij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Koenraad III</w:t>
        </w:r>
      </w:hyperlink>
      <w:r w:rsidRPr="00A76B17">
        <w:rPr>
          <w:rFonts w:ascii="Comic Sans MS" w:hAnsi="Comic Sans MS"/>
          <w:color w:val="000000" w:themeColor="text1"/>
        </w:rPr>
        <w:t xml:space="preserve"> en </w:t>
      </w:r>
      <w:hyperlink r:id="rId14" w:tooltip="Frederik Barbarossa" w:history="1">
        <w:proofErr w:type="spellStart"/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Frederik</w:t>
        </w:r>
        <w:proofErr w:type="spellEnd"/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Barbarossa</w:t>
        </w:r>
        <w:proofErr w:type="spellEnd"/>
      </w:hyperlink>
      <w:r w:rsidRPr="00A76B17">
        <w:rPr>
          <w:rFonts w:ascii="Comic Sans MS" w:hAnsi="Comic Sans MS"/>
          <w:color w:val="000000" w:themeColor="text1"/>
        </w:rPr>
        <w:t xml:space="preserve"> worden genoemd. </w:t>
      </w:r>
    </w:p>
    <w:p w:rsidR="00E3270A" w:rsidRDefault="00E3270A" w:rsidP="00E3270A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deze akten worden de bezittingen van de proosdij van </w:t>
      </w:r>
      <w:hyperlink r:id="rId15" w:tooltip="Meerssen (plaats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A76B17">
        <w:rPr>
          <w:rFonts w:ascii="Comic Sans MS" w:hAnsi="Comic Sans MS"/>
          <w:color w:val="000000" w:themeColor="text1"/>
        </w:rPr>
        <w:t xml:space="preserve"> omschreven en bevestigd. </w:t>
      </w:r>
    </w:p>
    <w:p w:rsidR="00E3270A" w:rsidRDefault="00E3270A" w:rsidP="00E3270A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naam 'Beek' is afkomstig van de </w:t>
      </w:r>
      <w:hyperlink r:id="rId16" w:tooltip="Keutelbee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Keutelbeek</w:t>
        </w:r>
      </w:hyperlink>
      <w:r w:rsidRPr="00A76B17">
        <w:rPr>
          <w:rFonts w:ascii="Comic Sans MS" w:hAnsi="Comic Sans MS"/>
          <w:color w:val="000000" w:themeColor="text1"/>
        </w:rPr>
        <w:t xml:space="preserve">, die dwars door Beek stroomt. </w:t>
      </w:r>
    </w:p>
    <w:p w:rsidR="00E3270A" w:rsidRPr="00A76B17" w:rsidRDefault="00E3270A" w:rsidP="00E3270A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oudste, menselijke ontwikkelingen hebben dan ook hoogstwaarschijnlijk langs deze </w:t>
      </w:r>
      <w:hyperlink r:id="rId17" w:tooltip="Beek (stroom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hooglandbeek</w:t>
        </w:r>
      </w:hyperlink>
      <w:r w:rsidRPr="00A76B17">
        <w:rPr>
          <w:rFonts w:ascii="Comic Sans MS" w:hAnsi="Comic Sans MS"/>
          <w:color w:val="000000" w:themeColor="text1"/>
        </w:rPr>
        <w:t xml:space="preserve"> plaatsgehad.</w:t>
      </w:r>
    </w:p>
    <w:sectPr w:rsidR="00E3270A" w:rsidRPr="00A76B17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F2" w:rsidRDefault="00365DF2">
      <w:r>
        <w:separator/>
      </w:r>
    </w:p>
  </w:endnote>
  <w:endnote w:type="continuationSeparator" w:id="0">
    <w:p w:rsidR="00365DF2" w:rsidRDefault="0036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A1B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65D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F2" w:rsidRDefault="00365DF2">
      <w:r>
        <w:separator/>
      </w:r>
    </w:p>
  </w:footnote>
  <w:footnote w:type="continuationSeparator" w:id="0">
    <w:p w:rsidR="00365DF2" w:rsidRDefault="0036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24BDB2D" wp14:editId="5324222A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65DF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474"/>
    <w:multiLevelType w:val="hybridMultilevel"/>
    <w:tmpl w:val="C188306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A1A43"/>
    <w:multiLevelType w:val="hybridMultilevel"/>
    <w:tmpl w:val="49580C7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7756"/>
    <w:multiLevelType w:val="hybridMultilevel"/>
    <w:tmpl w:val="EEBC29C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94117"/>
    <w:multiLevelType w:val="hybridMultilevel"/>
    <w:tmpl w:val="931E64A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2"/>
  </w:num>
  <w:num w:numId="5">
    <w:abstractNumId w:val="18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7"/>
  </w:num>
  <w:num w:numId="21">
    <w:abstractNumId w:val="4"/>
  </w:num>
  <w:num w:numId="22">
    <w:abstractNumId w:val="0"/>
  </w:num>
  <w:num w:numId="23">
    <w:abstractNumId w:val="21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65DF2"/>
    <w:rsid w:val="0038543A"/>
    <w:rsid w:val="003A0744"/>
    <w:rsid w:val="003A7FF4"/>
    <w:rsid w:val="003C3ABA"/>
    <w:rsid w:val="003D324F"/>
    <w:rsid w:val="003D6C7A"/>
    <w:rsid w:val="003D7320"/>
    <w:rsid w:val="003D77DD"/>
    <w:rsid w:val="003F1E87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55337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76B17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1B85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3270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enraad_III_van_het_Heilige_Roomse_Rij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henstaufen" TargetMode="External"/><Relationship Id="rId17" Type="http://schemas.openxmlformats.org/officeDocument/2006/relationships/hyperlink" Target="http://nl.wikipedia.org/wiki/Beek_(stroom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utelbee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ilig_Roomse_Rij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erssen_(plaats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6_19_N_5_47_48_E_type:city_zoom:15_region:NL&amp;pagename=Beek_(Limburg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ederik_Barbaross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1389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2011-06-29T07:32:00Z</dcterms:created>
  <dcterms:modified xsi:type="dcterms:W3CDTF">2011-06-29T07:35:00Z</dcterms:modified>
</cp:coreProperties>
</file>