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29" w:rsidRPr="006E7229" w:rsidRDefault="00D71C86" w:rsidP="006E7229">
      <w:pPr>
        <w:pStyle w:val="Kop1"/>
        <w:rPr>
          <w:rStyle w:val="Hyperlink"/>
          <w:rFonts w:ascii="Comic Sans MS" w:hAnsi="Comic Sans MS"/>
          <w:sz w:val="24"/>
          <w:szCs w:val="21"/>
          <w:bdr w:val="single" w:sz="4" w:space="0" w:color="auto"/>
          <w:shd w:val="clear" w:color="auto" w:fill="FFFF00"/>
        </w:rPr>
      </w:pPr>
      <w:r w:rsidRP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Beegden (L)  </w:t>
      </w:r>
      <w:r w:rsid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6E7229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6E7229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60040701" wp14:editId="158D8C41">
            <wp:extent cx="222885" cy="222885"/>
            <wp:effectExtent l="0" t="0" r="5715" b="5715"/>
            <wp:docPr id="124" name="Afbeelding 124" descr="Internet-web-browser.sv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 descr="Internet-web-browser.sv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6E7229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51°11'N, 5°55'O</w:t>
        </w:r>
      </w:hyperlink>
    </w:p>
    <w:p w:rsidR="006E7229" w:rsidRDefault="00D71C86" w:rsidP="006E7229">
      <w:pPr>
        <w:pStyle w:val="Kop1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r w:rsidRPr="006E7229">
        <w:rPr>
          <w:rFonts w:ascii="Comic Sans MS" w:hAnsi="Comic Sans MS"/>
          <w:b w:val="0"/>
          <w:color w:val="000000" w:themeColor="text1"/>
          <w:sz w:val="24"/>
        </w:rPr>
        <w:t>Beegden (</w:t>
      </w:r>
      <w:hyperlink r:id="rId12" w:tooltip="Limburgs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Limburgs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: </w:t>
      </w:r>
      <w:r w:rsidRPr="006E7229">
        <w:rPr>
          <w:rFonts w:ascii="Comic Sans MS" w:hAnsi="Comic Sans MS"/>
          <w:b w:val="0"/>
          <w:iCs/>
          <w:color w:val="000000" w:themeColor="text1"/>
          <w:sz w:val="24"/>
        </w:rPr>
        <w:t>Bieëgdje</w:t>
      </w:r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) is een </w:t>
      </w:r>
      <w:hyperlink r:id="rId13" w:tooltip="Kerkdorp (nederzetting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kerkdorp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 in de gemeente </w:t>
      </w:r>
      <w:hyperlink r:id="rId14" w:tooltip="Maasgouw (gemeente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Maasgouw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 in de Nederlandse provincie </w:t>
      </w:r>
      <w:hyperlink r:id="rId15" w:tooltip="Limburg (Nederland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Limburg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. </w:t>
      </w:r>
    </w:p>
    <w:p w:rsidR="006E7229" w:rsidRPr="006E7229" w:rsidRDefault="00D71C86" w:rsidP="006E7229">
      <w:pPr>
        <w:pStyle w:val="Kop1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b w:val="0"/>
          <w:color w:val="000000" w:themeColor="text1"/>
          <w:sz w:val="24"/>
        </w:rPr>
      </w:pPr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Het heeft ongeveer 1800 inwoners. </w:t>
      </w:r>
    </w:p>
    <w:p w:rsidR="006E7229" w:rsidRPr="006E7229" w:rsidRDefault="00D71C86" w:rsidP="006E7229">
      <w:pPr>
        <w:pStyle w:val="Kop1"/>
        <w:numPr>
          <w:ilvl w:val="0"/>
          <w:numId w:val="22"/>
        </w:numPr>
        <w:spacing w:before="120" w:beforeAutospacing="0" w:after="120" w:afterAutospacing="0"/>
        <w:rPr>
          <w:rFonts w:ascii="Comic Sans MS" w:hAnsi="Comic Sans MS"/>
          <w:color w:val="000000" w:themeColor="text1"/>
          <w:sz w:val="24"/>
        </w:rPr>
      </w:pPr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Beegden heeft een landelijke ligging tussen de dorpen </w:t>
      </w:r>
      <w:hyperlink r:id="rId16" w:tooltip="Heel (plaats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Heel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 en </w:t>
      </w:r>
      <w:hyperlink r:id="rId17" w:tooltip="Horn (Limburg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Horn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, de </w:t>
      </w:r>
      <w:hyperlink r:id="rId18" w:tooltip="Maas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Maas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 xml:space="preserve"> en natuurgebied de Beegderheide en ligt vlak bij de stad </w:t>
      </w:r>
      <w:hyperlink r:id="rId19" w:tooltip="Roermond (stad)" w:history="1">
        <w:r w:rsidRPr="006E722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Roermond</w:t>
        </w:r>
      </w:hyperlink>
      <w:r w:rsidRPr="006E7229">
        <w:rPr>
          <w:rFonts w:ascii="Comic Sans MS" w:hAnsi="Comic Sans MS"/>
          <w:b w:val="0"/>
          <w:color w:val="000000" w:themeColor="text1"/>
          <w:sz w:val="24"/>
        </w:rPr>
        <w:t>.</w:t>
      </w:r>
    </w:p>
    <w:p w:rsidR="00D71C86" w:rsidRPr="006E7229" w:rsidRDefault="00D71C86" w:rsidP="00D71C86">
      <w:pPr>
        <w:pStyle w:val="Kop2"/>
        <w:rPr>
          <w:rFonts w:ascii="Comic Sans MS" w:hAnsi="Comic Sans MS"/>
          <w:i w:val="0"/>
          <w:sz w:val="24"/>
        </w:rPr>
      </w:pPr>
      <w:r>
        <w:t xml:space="preserve"> </w:t>
      </w:r>
      <w:r w:rsidRPr="006E722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Gemeente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>Voorheen was Beegden een aparte gemeente, dit tot de herindeling (</w:t>
      </w:r>
      <w:hyperlink r:id="rId20" w:tooltip="1991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1991</w:t>
        </w:r>
      </w:hyperlink>
      <w:r w:rsidRPr="006E7229">
        <w:rPr>
          <w:rFonts w:ascii="Comic Sans MS" w:hAnsi="Comic Sans MS"/>
          <w:color w:val="000000" w:themeColor="text1"/>
        </w:rPr>
        <w:t xml:space="preserve">) waarin </w:t>
      </w:r>
      <w:hyperlink r:id="rId21" w:tooltip="Heel en Panheel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Heel en Panheel</w:t>
        </w:r>
      </w:hyperlink>
      <w:r w:rsidRPr="006E7229">
        <w:rPr>
          <w:rFonts w:ascii="Comic Sans MS" w:hAnsi="Comic Sans MS"/>
          <w:color w:val="000000" w:themeColor="text1"/>
        </w:rPr>
        <w:t xml:space="preserve">, </w:t>
      </w:r>
      <w:hyperlink r:id="rId22" w:tooltip="Wessem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Wessem</w:t>
        </w:r>
      </w:hyperlink>
      <w:r w:rsidRPr="006E7229">
        <w:rPr>
          <w:rFonts w:ascii="Comic Sans MS" w:hAnsi="Comic Sans MS"/>
          <w:color w:val="000000" w:themeColor="text1"/>
        </w:rPr>
        <w:t xml:space="preserve"> en Beegden samengevoegd werden tot de nieuwe gemeente Heel.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Deze gebeurtenis wordt herdacht door een monument voor de St. Martinuskerk.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In </w:t>
      </w:r>
      <w:hyperlink r:id="rId23" w:tooltip="2007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2007</w:t>
        </w:r>
      </w:hyperlink>
      <w:r w:rsidRPr="006E7229">
        <w:rPr>
          <w:rFonts w:ascii="Comic Sans MS" w:hAnsi="Comic Sans MS"/>
          <w:color w:val="000000" w:themeColor="text1"/>
        </w:rPr>
        <w:t xml:space="preserve"> volgde opnieuw een gemeentelijke herindeling en sindsdien is het onderdeel van de gemeente Maasgouw.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gemeente Maasgouw is in oktober uitgeroepen tot gemeente met het beste landschapsbeheer in Nederland. </w:t>
      </w:r>
    </w:p>
    <w:p w:rsidR="00D71C86" w:rsidRP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>Volgens de jury scoort Maasgouw vooral goed als het gaat om de ontwikkeling van biodiversiteit. Dat is de verscheidenheid in soorten en ecosystemen in een gebied.</w:t>
      </w:r>
    </w:p>
    <w:p w:rsidR="00D71C86" w:rsidRP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Maasgouw werd door de </w:t>
      </w:r>
      <w:hyperlink r:id="rId24" w:tooltip="Stichting Instandhouding Kleine Landschapselementen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stichting Instandhouding Kleine Landschapselementen</w:t>
        </w:r>
      </w:hyperlink>
      <w:r w:rsidRPr="006E7229">
        <w:rPr>
          <w:rFonts w:ascii="Comic Sans MS" w:hAnsi="Comic Sans MS"/>
          <w:color w:val="000000" w:themeColor="text1"/>
        </w:rPr>
        <w:t xml:space="preserve"> (IKL) voorgedragen namens de provincie Limburg.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afgelopen jaren heeft vooral het toerisme zich ontwikkeld in Beegden en de rest van de gemeente Heel.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"trekpleisters" van Beegden zijn de kerk en het 17e eeuwse </w:t>
      </w:r>
      <w:hyperlink r:id="rId25" w:tooltip="Huis Nederhoven (de pagina bestaat niet)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Huis Nederhoven</w:t>
        </w:r>
      </w:hyperlink>
      <w:r w:rsidRPr="006E7229">
        <w:rPr>
          <w:rFonts w:ascii="Comic Sans MS" w:hAnsi="Comic Sans MS"/>
          <w:color w:val="000000" w:themeColor="text1"/>
        </w:rPr>
        <w:t xml:space="preserve"> tegen de grens met Heel en de Beegderheide. Hier wordt vooral gefietst en gewandeld door het natuurgebied dat bestaat uit </w:t>
      </w:r>
      <w:hyperlink r:id="rId26" w:tooltip="Bos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bos</w:t>
        </w:r>
      </w:hyperlink>
      <w:r w:rsidRPr="006E7229">
        <w:rPr>
          <w:rFonts w:ascii="Comic Sans MS" w:hAnsi="Comic Sans MS"/>
          <w:color w:val="000000" w:themeColor="text1"/>
        </w:rPr>
        <w:t xml:space="preserve">, </w:t>
      </w:r>
      <w:hyperlink r:id="rId27" w:tooltip="Heide (vegetatie)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heide</w:t>
        </w:r>
      </w:hyperlink>
      <w:r w:rsidRPr="006E7229">
        <w:rPr>
          <w:rFonts w:ascii="Comic Sans MS" w:hAnsi="Comic Sans MS"/>
          <w:color w:val="000000" w:themeColor="text1"/>
        </w:rPr>
        <w:t xml:space="preserve"> en </w:t>
      </w:r>
      <w:hyperlink r:id="rId28" w:tooltip="Ven (water)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vennen</w:t>
        </w:r>
      </w:hyperlink>
      <w:r w:rsidRPr="006E7229">
        <w:rPr>
          <w:rFonts w:ascii="Comic Sans MS" w:hAnsi="Comic Sans MS"/>
          <w:color w:val="000000" w:themeColor="text1"/>
        </w:rPr>
        <w:t xml:space="preserve">. </w:t>
      </w:r>
    </w:p>
    <w:p w:rsidR="00D71C86" w:rsidRP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>Het is verder de leefomgeving van schapen, die de heide intact houden, konijnen en zeldzame vlinders.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Phegeavlinder (Amata Phegea) kunt u in de omgeving van Beegden vinden op zowel de Beegderheide als aan de noordelijke rand van de Lange Vlieter.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vlinder hoort tot de familie beervlinders.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Het is een nachtvlinder die ook overdag actief is.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spanwijdte van de vlinder bedraagt tussen de 34 en 40 millimeter en de vlinder is ongeveer 30 millimeter lang.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Waardplanten van de vlinder zijn onder andere de smalle weegbree, ridderzuring, glad walstro en klein hoefblad. </w:t>
      </w:r>
    </w:p>
    <w:p w:rsidR="00D71C86" w:rsidRP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lastRenderedPageBreak/>
        <w:t>De Phegeavlinder vliegt van eind mei tot half augustus in één generatie per jaar. De rups overwintert in een spinselnest en verpopt in de maand mei onder de grond.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Lange Vlieter is ontstaan als gevolg van grindwinning. </w:t>
      </w:r>
    </w:p>
    <w:p w:rsid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Thans vervult dit water een belangrijke rol bij drinkwaterwinning uit de Maas. </w:t>
      </w:r>
    </w:p>
    <w:p w:rsidR="00D71C86" w:rsidRPr="006E7229" w:rsidRDefault="006E7229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DA7BC11" wp14:editId="36E6A8B9">
            <wp:simplePos x="0" y="0"/>
            <wp:positionH relativeFrom="column">
              <wp:posOffset>4187825</wp:posOffset>
            </wp:positionH>
            <wp:positionV relativeFrom="paragraph">
              <wp:posOffset>200660</wp:posOffset>
            </wp:positionV>
            <wp:extent cx="2520315" cy="1884680"/>
            <wp:effectExtent l="19050" t="0" r="13335" b="610870"/>
            <wp:wrapSquare wrapText="bothSides"/>
            <wp:docPr id="1" name="Afbeelding 1" descr="De standaardmolen St. Lindert">
              <a:hlinkClick xmlns:a="http://schemas.openxmlformats.org/drawingml/2006/main" r:id="rId29" tooltip="&quot;De standaardmolen St. Linder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De standaardmolen St. Lindert">
                      <a:hlinkClick r:id="rId29" tooltip="&quot;De standaardmolen St. Linder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18846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C86" w:rsidRPr="006E7229">
        <w:rPr>
          <w:rFonts w:ascii="Comic Sans MS" w:hAnsi="Comic Sans MS"/>
          <w:color w:val="000000" w:themeColor="text1"/>
        </w:rPr>
        <w:t>De paden rond dit water alsmede het aangrenzende natuurgebied worden veel gebruikt door wandelaars en fietsers.</w:t>
      </w:r>
    </w:p>
    <w:p w:rsidR="00D71C86" w:rsidRPr="006E7229" w:rsidRDefault="00D71C86" w:rsidP="006E7229">
      <w:pPr>
        <w:pStyle w:val="Normaalweb"/>
        <w:numPr>
          <w:ilvl w:val="0"/>
          <w:numId w:val="2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>Op de fiets en wandelende kunt u de verscheidenheid van biodiversiteit in soorten en ecosystemen in de omgeving van Beegden goed zien en beleven.</w:t>
      </w:r>
    </w:p>
    <w:p w:rsidR="00D71C86" w:rsidRPr="006E7229" w:rsidRDefault="00D71C86" w:rsidP="00D71C86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r w:rsidRPr="006E7229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Bezienswaardigheden</w:t>
      </w:r>
    </w:p>
    <w:p w:rsidR="006E7229" w:rsidRDefault="00D71C86" w:rsidP="006E7229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In Beegden is er de </w:t>
      </w:r>
      <w:hyperlink r:id="rId31" w:tgtFrame="_blank" w:tooltip="Standerdmolen" w:history="1">
        <w:r w:rsidRPr="006E7229">
          <w:rPr>
            <w:rStyle w:val="Hyperlink"/>
            <w:rFonts w:ascii="Comic Sans MS" w:hAnsi="Comic Sans MS"/>
            <w:b/>
          </w:rPr>
          <w:t>standerdmolen</w:t>
        </w:r>
      </w:hyperlink>
      <w:r w:rsidRPr="006E7229">
        <w:rPr>
          <w:rFonts w:ascii="Comic Sans MS" w:hAnsi="Comic Sans MS"/>
          <w:color w:val="000000" w:themeColor="text1"/>
        </w:rPr>
        <w:t xml:space="preserve"> </w:t>
      </w:r>
      <w:hyperlink r:id="rId32" w:tooltip="Sint-Lindertmolen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St. Lindert</w:t>
        </w:r>
      </w:hyperlink>
      <w:r w:rsidRPr="006E7229">
        <w:rPr>
          <w:rFonts w:ascii="Comic Sans MS" w:hAnsi="Comic Sans MS"/>
          <w:color w:val="000000" w:themeColor="text1"/>
        </w:rPr>
        <w:t xml:space="preserve">, die iedere woensdag- en zaterdagmiddag geopend is. </w:t>
      </w:r>
    </w:p>
    <w:p w:rsidR="00D71C86" w:rsidRPr="006E7229" w:rsidRDefault="00D71C86" w:rsidP="006E7229">
      <w:pPr>
        <w:pStyle w:val="Normaalweb"/>
        <w:numPr>
          <w:ilvl w:val="0"/>
          <w:numId w:val="26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6E7229">
        <w:rPr>
          <w:rFonts w:ascii="Comic Sans MS" w:hAnsi="Comic Sans MS"/>
          <w:color w:val="000000" w:themeColor="text1"/>
        </w:rPr>
        <w:t xml:space="preserve">De molen is na restauraties in de jaren '60 en in </w:t>
      </w:r>
      <w:hyperlink r:id="rId33" w:tooltip="2000" w:history="1">
        <w:r w:rsidRPr="006E7229">
          <w:rPr>
            <w:rStyle w:val="Hyperlink"/>
            <w:rFonts w:ascii="Comic Sans MS" w:hAnsi="Comic Sans MS"/>
            <w:color w:val="000000" w:themeColor="text1"/>
            <w:u w:val="none"/>
          </w:rPr>
          <w:t>2000</w:t>
        </w:r>
      </w:hyperlink>
      <w:r w:rsidRPr="006E7229">
        <w:rPr>
          <w:rFonts w:ascii="Comic Sans MS" w:hAnsi="Comic Sans MS"/>
          <w:color w:val="000000" w:themeColor="text1"/>
        </w:rPr>
        <w:t xml:space="preserve"> vrij te bezichtigen.</w:t>
      </w:r>
      <w:r w:rsidR="006E7229" w:rsidRPr="006E7229">
        <w:rPr>
          <w:rFonts w:ascii="Comic Sans MS" w:hAnsi="Comic Sans MS"/>
          <w:noProof/>
          <w:color w:val="000000" w:themeColor="text1"/>
        </w:rPr>
        <w:t xml:space="preserve"> </w:t>
      </w:r>
    </w:p>
    <w:p w:rsidR="00D71C86" w:rsidRDefault="00D71C86" w:rsidP="00D71C86">
      <w:pPr>
        <w:pStyle w:val="Normaalweb"/>
      </w:pPr>
    </w:p>
    <w:p w:rsidR="00677863" w:rsidRPr="00D71C86" w:rsidRDefault="00677863" w:rsidP="00D71C86">
      <w:bookmarkStart w:id="0" w:name="_GoBack"/>
      <w:bookmarkEnd w:id="0"/>
    </w:p>
    <w:sectPr w:rsidR="00677863" w:rsidRPr="00D71C86" w:rsidSect="003D6C7A">
      <w:headerReference w:type="default" r:id="rId34"/>
      <w:footerReference w:type="even" r:id="rId35"/>
      <w:footerReference w:type="default" r:id="rId3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270" w:rsidRDefault="00723270">
      <w:r>
        <w:separator/>
      </w:r>
    </w:p>
  </w:endnote>
  <w:endnote w:type="continuationSeparator" w:id="0">
    <w:p w:rsidR="00723270" w:rsidRDefault="00723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E722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7632FD" w:rsidRDefault="0072327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270" w:rsidRDefault="00723270">
      <w:r>
        <w:separator/>
      </w:r>
    </w:p>
  </w:footnote>
  <w:footnote w:type="continuationSeparator" w:id="0">
    <w:p w:rsidR="00723270" w:rsidRDefault="007232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72327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250A6"/>
    <w:multiLevelType w:val="hybridMultilevel"/>
    <w:tmpl w:val="781414F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414B"/>
    <w:multiLevelType w:val="multilevel"/>
    <w:tmpl w:val="25EA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CE2B39"/>
    <w:multiLevelType w:val="multilevel"/>
    <w:tmpl w:val="DBCCC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B04F1"/>
    <w:multiLevelType w:val="multilevel"/>
    <w:tmpl w:val="A0AA0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E937D8"/>
    <w:multiLevelType w:val="hybridMultilevel"/>
    <w:tmpl w:val="356A8C7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6146D"/>
    <w:multiLevelType w:val="multilevel"/>
    <w:tmpl w:val="A5DEC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DD43A0"/>
    <w:multiLevelType w:val="multilevel"/>
    <w:tmpl w:val="4A90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55571"/>
    <w:multiLevelType w:val="multilevel"/>
    <w:tmpl w:val="1BD8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D74CD"/>
    <w:multiLevelType w:val="multilevel"/>
    <w:tmpl w:val="3754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DE6E20"/>
    <w:multiLevelType w:val="multilevel"/>
    <w:tmpl w:val="25EA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342EF2"/>
    <w:multiLevelType w:val="hybridMultilevel"/>
    <w:tmpl w:val="5BCADC2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CD1A63"/>
    <w:multiLevelType w:val="multilevel"/>
    <w:tmpl w:val="0A1A0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F44BEA"/>
    <w:multiLevelType w:val="hybridMultilevel"/>
    <w:tmpl w:val="29146932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C3CF3"/>
    <w:multiLevelType w:val="multilevel"/>
    <w:tmpl w:val="0484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9F0658"/>
    <w:multiLevelType w:val="multilevel"/>
    <w:tmpl w:val="024A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902CB8"/>
    <w:multiLevelType w:val="multilevel"/>
    <w:tmpl w:val="8516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DD377F"/>
    <w:multiLevelType w:val="hybridMultilevel"/>
    <w:tmpl w:val="69BCE868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571D35"/>
    <w:multiLevelType w:val="multilevel"/>
    <w:tmpl w:val="5A0A9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58107C"/>
    <w:multiLevelType w:val="hybridMultilevel"/>
    <w:tmpl w:val="0DB8A0B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846656"/>
    <w:multiLevelType w:val="hybridMultilevel"/>
    <w:tmpl w:val="743E003C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AE0621"/>
    <w:multiLevelType w:val="multilevel"/>
    <w:tmpl w:val="960A9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D07C88"/>
    <w:multiLevelType w:val="multilevel"/>
    <w:tmpl w:val="6D6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1D37341"/>
    <w:multiLevelType w:val="multilevel"/>
    <w:tmpl w:val="993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B1589C"/>
    <w:multiLevelType w:val="hybridMultilevel"/>
    <w:tmpl w:val="3C5044B6"/>
    <w:lvl w:ilvl="0" w:tplc="085C28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BB491A"/>
    <w:multiLevelType w:val="multilevel"/>
    <w:tmpl w:val="70F84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F150E24"/>
    <w:multiLevelType w:val="multilevel"/>
    <w:tmpl w:val="41B2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5"/>
  </w:num>
  <w:num w:numId="3">
    <w:abstractNumId w:val="25"/>
  </w:num>
  <w:num w:numId="4">
    <w:abstractNumId w:val="24"/>
  </w:num>
  <w:num w:numId="5">
    <w:abstractNumId w:val="20"/>
  </w:num>
  <w:num w:numId="6">
    <w:abstractNumId w:val="13"/>
  </w:num>
  <w:num w:numId="7">
    <w:abstractNumId w:val="7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22"/>
  </w:num>
  <w:num w:numId="14">
    <w:abstractNumId w:val="9"/>
  </w:num>
  <w:num w:numId="15">
    <w:abstractNumId w:val="3"/>
  </w:num>
  <w:num w:numId="16">
    <w:abstractNumId w:val="2"/>
  </w:num>
  <w:num w:numId="17">
    <w:abstractNumId w:val="21"/>
  </w:num>
  <w:num w:numId="18">
    <w:abstractNumId w:val="14"/>
  </w:num>
  <w:num w:numId="19">
    <w:abstractNumId w:val="16"/>
  </w:num>
  <w:num w:numId="20">
    <w:abstractNumId w:val="4"/>
  </w:num>
  <w:num w:numId="21">
    <w:abstractNumId w:val="18"/>
  </w:num>
  <w:num w:numId="22">
    <w:abstractNumId w:val="19"/>
  </w:num>
  <w:num w:numId="23">
    <w:abstractNumId w:val="10"/>
  </w:num>
  <w:num w:numId="24">
    <w:abstractNumId w:val="0"/>
  </w:num>
  <w:num w:numId="25">
    <w:abstractNumId w:val="23"/>
  </w:num>
  <w:num w:numId="26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A3C78"/>
    <w:rsid w:val="001C6606"/>
    <w:rsid w:val="001C7D1F"/>
    <w:rsid w:val="001D6BD1"/>
    <w:rsid w:val="001F3663"/>
    <w:rsid w:val="0020624E"/>
    <w:rsid w:val="00215BFF"/>
    <w:rsid w:val="002247B6"/>
    <w:rsid w:val="0026522B"/>
    <w:rsid w:val="00266284"/>
    <w:rsid w:val="00271CFD"/>
    <w:rsid w:val="00284DB7"/>
    <w:rsid w:val="00297F37"/>
    <w:rsid w:val="002A58BE"/>
    <w:rsid w:val="002B7874"/>
    <w:rsid w:val="002E081E"/>
    <w:rsid w:val="002E6012"/>
    <w:rsid w:val="003021FE"/>
    <w:rsid w:val="003129FA"/>
    <w:rsid w:val="00335E36"/>
    <w:rsid w:val="00357D4A"/>
    <w:rsid w:val="00362E2A"/>
    <w:rsid w:val="0038543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75E33"/>
    <w:rsid w:val="00677863"/>
    <w:rsid w:val="0068093F"/>
    <w:rsid w:val="006B7DD2"/>
    <w:rsid w:val="006E7229"/>
    <w:rsid w:val="006F1371"/>
    <w:rsid w:val="00723270"/>
    <w:rsid w:val="0073544A"/>
    <w:rsid w:val="00737B62"/>
    <w:rsid w:val="007632FD"/>
    <w:rsid w:val="00775B2A"/>
    <w:rsid w:val="0077640A"/>
    <w:rsid w:val="007D758A"/>
    <w:rsid w:val="007F528D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3777"/>
    <w:rsid w:val="0090121F"/>
    <w:rsid w:val="0091601D"/>
    <w:rsid w:val="009223B2"/>
    <w:rsid w:val="0093788A"/>
    <w:rsid w:val="00945A13"/>
    <w:rsid w:val="00950762"/>
    <w:rsid w:val="009B5DDF"/>
    <w:rsid w:val="009B7EE6"/>
    <w:rsid w:val="009C1D27"/>
    <w:rsid w:val="009C53DD"/>
    <w:rsid w:val="009D3978"/>
    <w:rsid w:val="009E09F8"/>
    <w:rsid w:val="009E0FD9"/>
    <w:rsid w:val="009F7214"/>
    <w:rsid w:val="00A120DF"/>
    <w:rsid w:val="00A53DE8"/>
    <w:rsid w:val="00A601F3"/>
    <w:rsid w:val="00A87A75"/>
    <w:rsid w:val="00A950C2"/>
    <w:rsid w:val="00B029CC"/>
    <w:rsid w:val="00B10CD5"/>
    <w:rsid w:val="00B12A30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6BE9"/>
    <w:rsid w:val="00CF1AAB"/>
    <w:rsid w:val="00CF27D0"/>
    <w:rsid w:val="00CF3CF3"/>
    <w:rsid w:val="00CF4E26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65536"/>
    <w:rsid w:val="00F76417"/>
    <w:rsid w:val="00F77038"/>
    <w:rsid w:val="00F7783E"/>
    <w:rsid w:val="00F87A67"/>
    <w:rsid w:val="00FB13C1"/>
    <w:rsid w:val="00FC1F77"/>
    <w:rsid w:val="00FC75D8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6E72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Lijstalinea">
    <w:name w:val="List Paragraph"/>
    <w:basedOn w:val="Standaard"/>
    <w:uiPriority w:val="34"/>
    <w:qFormat/>
    <w:rsid w:val="006E7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Kerkdorp_(nederzetting)" TargetMode="External"/><Relationship Id="rId18" Type="http://schemas.openxmlformats.org/officeDocument/2006/relationships/hyperlink" Target="http://nl.wikipedia.org/wiki/Maas" TargetMode="External"/><Relationship Id="rId26" Type="http://schemas.openxmlformats.org/officeDocument/2006/relationships/hyperlink" Target="http://nl.wikipedia.org/wiki/Bos" TargetMode="External"/><Relationship Id="rId21" Type="http://schemas.openxmlformats.org/officeDocument/2006/relationships/hyperlink" Target="http://nl.wikipedia.org/wiki/Heel_en_Panheel" TargetMode="External"/><Relationship Id="rId34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://nl.wikipedia.org/wiki/Limburgs" TargetMode="External"/><Relationship Id="rId17" Type="http://schemas.openxmlformats.org/officeDocument/2006/relationships/hyperlink" Target="http://nl.wikipedia.org/wiki/Horn_(Limburg)" TargetMode="External"/><Relationship Id="rId25" Type="http://schemas.openxmlformats.org/officeDocument/2006/relationships/hyperlink" Target="http://nl.wikipedia.org/w/index.php?title=Huis_Nederhoven&amp;action=edit&amp;redlink=1" TargetMode="External"/><Relationship Id="rId33" Type="http://schemas.openxmlformats.org/officeDocument/2006/relationships/hyperlink" Target="http://nl.wikipedia.org/wiki/2000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nl.wikipedia.org/wiki/Heel_(plaats)" TargetMode="External"/><Relationship Id="rId20" Type="http://schemas.openxmlformats.org/officeDocument/2006/relationships/hyperlink" Target="http://nl.wikipedia.org/wiki/1991" TargetMode="External"/><Relationship Id="rId29" Type="http://schemas.openxmlformats.org/officeDocument/2006/relationships/hyperlink" Target="http://nl.wikipedia.org/wiki/Bestand:Beegden_StLindert_05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toolserver.org/~geohack/geohack.php?language=nl&amp;params=51_11_18_N_5_55_15_E_type:city_scale:25000_region:NL&amp;pagename=Beegden" TargetMode="External"/><Relationship Id="rId24" Type="http://schemas.openxmlformats.org/officeDocument/2006/relationships/hyperlink" Target="http://nl.wikipedia.org/wiki/Stichting_Instandhouding_Kleine_Landschapselementen" TargetMode="External"/><Relationship Id="rId32" Type="http://schemas.openxmlformats.org/officeDocument/2006/relationships/hyperlink" Target="http://nl.wikipedia.org/wiki/Sint-Lindertmolen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nl.wikipedia.org/wiki/Limburg_(Nederland)" TargetMode="External"/><Relationship Id="rId23" Type="http://schemas.openxmlformats.org/officeDocument/2006/relationships/hyperlink" Target="http://nl.wikipedia.org/wiki/2007" TargetMode="External"/><Relationship Id="rId28" Type="http://schemas.openxmlformats.org/officeDocument/2006/relationships/hyperlink" Target="http://nl.wikipedia.org/wiki/Ven_(water)" TargetMode="External"/><Relationship Id="rId36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nl.wikipedia.org/wiki/Roermond_(stad)" TargetMode="External"/><Relationship Id="rId31" Type="http://schemas.openxmlformats.org/officeDocument/2006/relationships/hyperlink" Target="http://www.bustic.nl/Web%20201%20Toeristische%20informatie/Nederland%20webpagina%202010/Nederland%20diversen/Molens/Molens%20Pro%20Limburg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.wikipedia.org/wiki/Bestand:Internet-web-browser.svg" TargetMode="External"/><Relationship Id="rId14" Type="http://schemas.openxmlformats.org/officeDocument/2006/relationships/hyperlink" Target="http://nl.wikipedia.org/wiki/Maasgouw_(gemeente)" TargetMode="External"/><Relationship Id="rId22" Type="http://schemas.openxmlformats.org/officeDocument/2006/relationships/hyperlink" Target="http://nl.wikipedia.org/wiki/Wessem" TargetMode="External"/><Relationship Id="rId27" Type="http://schemas.openxmlformats.org/officeDocument/2006/relationships/hyperlink" Target="http://nl.wikipedia.org/wiki/Heide_(vegetatie)" TargetMode="External"/><Relationship Id="rId30" Type="http://schemas.openxmlformats.org/officeDocument/2006/relationships/image" Target="media/image2.jpeg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3EDDF-2CCC-4F52-BC22-C2FB46D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4641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2011-05-31T09:42:00Z</dcterms:created>
  <dcterms:modified xsi:type="dcterms:W3CDTF">2011-06-29T07:25:00Z</dcterms:modified>
</cp:coreProperties>
</file>