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C8" w:rsidRPr="008709C8" w:rsidRDefault="008709C8" w:rsidP="008709C8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8709C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Aaldonk (L) </w:t>
      </w:r>
      <w:r w:rsidRPr="008709C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709C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709C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709C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  <w:t xml:space="preserve">  </w:t>
      </w:r>
      <w:r w:rsidR="00AB441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709C8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43' NB, 5° 59' OL</w:t>
        </w:r>
      </w:hyperlink>
    </w:p>
    <w:p w:rsidR="008709C8" w:rsidRPr="00CC16E7" w:rsidRDefault="008709C8" w:rsidP="008709C8">
      <w:pPr>
        <w:numPr>
          <w:ilvl w:val="0"/>
          <w:numId w:val="3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CC16E7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Aaldonk</w:t>
      </w:r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is een klein gebied met enkele huizen (</w:t>
      </w:r>
      <w:hyperlink r:id="rId11" w:tooltip="Buurtschap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) nabij </w:t>
      </w:r>
      <w:hyperlink r:id="rId12" w:tooltip="Gennep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Gennep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8709C8" w:rsidRPr="00CC16E7" w:rsidRDefault="008709C8" w:rsidP="008709C8">
      <w:pPr>
        <w:numPr>
          <w:ilvl w:val="0"/>
          <w:numId w:val="3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De oorsprong van de naam is niet geheel bekend. </w:t>
      </w:r>
      <w:r w:rsidRPr="00CC16E7">
        <w:rPr>
          <w:rFonts w:ascii="Comic Sans MS" w:hAnsi="Comic Sans MS"/>
          <w:iCs/>
          <w:color w:val="000000"/>
          <w:sz w:val="24"/>
          <w:szCs w:val="24"/>
          <w:lang w:val="nl-NL"/>
        </w:rPr>
        <w:t>Aal</w:t>
      </w:r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zou een voor-</w:t>
      </w:r>
      <w:hyperlink r:id="rId13" w:tooltip="Germaanse talen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Germaanse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grondslag kunnen hebben. </w:t>
      </w:r>
    </w:p>
    <w:p w:rsidR="008709C8" w:rsidRPr="00CC16E7" w:rsidRDefault="008709C8" w:rsidP="008709C8">
      <w:pPr>
        <w:numPr>
          <w:ilvl w:val="0"/>
          <w:numId w:val="3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hyperlink r:id="rId14" w:tooltip="Donk (heuvel)" w:history="1">
        <w:r w:rsidRPr="00CC16E7">
          <w:rPr>
            <w:rFonts w:ascii="Comic Sans MS" w:hAnsi="Comic Sans MS"/>
            <w:iCs/>
            <w:color w:val="000000"/>
            <w:sz w:val="24"/>
            <w:szCs w:val="24"/>
            <w:lang w:val="nl-NL"/>
          </w:rPr>
          <w:t>Donk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is een bult in het landschap, waardoor men ook spreekt van </w:t>
      </w:r>
      <w:r w:rsidRPr="00CC16E7">
        <w:rPr>
          <w:rFonts w:ascii="Comic Sans MS" w:hAnsi="Comic Sans MS"/>
          <w:iCs/>
          <w:color w:val="000000"/>
          <w:sz w:val="24"/>
          <w:szCs w:val="24"/>
          <w:lang w:val="nl-NL"/>
        </w:rPr>
        <w:t>óp de Aaldonk</w:t>
      </w:r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8709C8" w:rsidRPr="00CC16E7" w:rsidRDefault="008709C8" w:rsidP="008709C8">
      <w:pPr>
        <w:numPr>
          <w:ilvl w:val="0"/>
          <w:numId w:val="3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Tijdens de </w:t>
      </w:r>
      <w:hyperlink r:id="rId15" w:tooltip="Belgische Revolutie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Belgische Revolutie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vanaf </w:t>
      </w:r>
      <w:hyperlink r:id="rId16" w:tooltip="1830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1830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was de Aaldonk het noordelijkst gelegen gebied van </w:t>
      </w:r>
      <w:hyperlink r:id="rId17" w:tooltip="België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België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8709C8" w:rsidRPr="00CC16E7" w:rsidRDefault="008709C8" w:rsidP="008709C8">
      <w:pPr>
        <w:numPr>
          <w:ilvl w:val="0"/>
          <w:numId w:val="3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Tot </w:t>
      </w:r>
      <w:hyperlink r:id="rId18" w:tooltip="1839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1839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lag het </w:t>
      </w:r>
      <w:hyperlink r:id="rId19" w:tooltip="Drielandenpunt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Drielandenpunt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dan ook hier bij de </w:t>
      </w:r>
      <w:hyperlink r:id="rId20" w:tooltip="Neutraleweg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Neutraleweg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8709C8" w:rsidRPr="00CC16E7" w:rsidRDefault="008709C8" w:rsidP="008709C8">
      <w:pPr>
        <w:numPr>
          <w:ilvl w:val="0"/>
          <w:numId w:val="3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Deze is na de </w:t>
      </w:r>
      <w:hyperlink r:id="rId21" w:tooltip="Nederlandse annexatie van Duits grondgebied na de Tweede Wereldoorlog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periode 1949-1963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definitief aan dit gebied toegevoegd.</w:t>
      </w:r>
    </w:p>
    <w:p w:rsidR="008709C8" w:rsidRPr="00CC16E7" w:rsidRDefault="008709C8" w:rsidP="008709C8">
      <w:pPr>
        <w:numPr>
          <w:ilvl w:val="0"/>
          <w:numId w:val="3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Op de derde dag van de </w:t>
      </w:r>
      <w:hyperlink r:id="rId22" w:tooltip="Nijmeegse Vierdaagse" w:history="1">
        <w:r w:rsidRPr="00CC16E7">
          <w:rPr>
            <w:rFonts w:ascii="Comic Sans MS" w:hAnsi="Comic Sans MS"/>
            <w:color w:val="000000"/>
            <w:sz w:val="24"/>
            <w:szCs w:val="24"/>
            <w:lang w:val="nl-NL"/>
          </w:rPr>
          <w:t>Nijmeegse Vierdaagse</w:t>
        </w:r>
      </w:hyperlink>
      <w:r w:rsidRPr="00CC16E7">
        <w:rPr>
          <w:rFonts w:ascii="Comic Sans MS" w:hAnsi="Comic Sans MS"/>
          <w:color w:val="000000"/>
          <w:sz w:val="24"/>
          <w:szCs w:val="24"/>
          <w:lang w:val="nl-NL"/>
        </w:rPr>
        <w:t xml:space="preserve"> lopen alleen de 50-km-lopers in een lange lus door dit gebied.</w:t>
      </w:r>
    </w:p>
    <w:p w:rsidR="00677863" w:rsidRPr="008709C8" w:rsidRDefault="00677863" w:rsidP="008709C8"/>
    <w:sectPr w:rsidR="00677863" w:rsidRPr="008709C8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1E" w:rsidRDefault="009C441E">
      <w:r>
        <w:separator/>
      </w:r>
    </w:p>
  </w:endnote>
  <w:endnote w:type="continuationSeparator" w:id="0">
    <w:p w:rsidR="009C441E" w:rsidRDefault="009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B441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1E" w:rsidRDefault="009C441E">
      <w:r>
        <w:separator/>
      </w:r>
    </w:p>
  </w:footnote>
  <w:footnote w:type="continuationSeparator" w:id="0">
    <w:p w:rsidR="009C441E" w:rsidRDefault="009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B441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FD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01"/>
    <w:multiLevelType w:val="hybridMultilevel"/>
    <w:tmpl w:val="D806DA9E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6082"/>
    <w:multiLevelType w:val="hybridMultilevel"/>
    <w:tmpl w:val="44A4BE8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583"/>
    <w:multiLevelType w:val="hybridMultilevel"/>
    <w:tmpl w:val="E182B93C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7528"/>
    <w:multiLevelType w:val="hybridMultilevel"/>
    <w:tmpl w:val="C11035C0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A0352"/>
    <w:multiLevelType w:val="hybridMultilevel"/>
    <w:tmpl w:val="29C6197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A02BD"/>
    <w:multiLevelType w:val="hybridMultilevel"/>
    <w:tmpl w:val="619863B0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87E04"/>
    <w:multiLevelType w:val="hybridMultilevel"/>
    <w:tmpl w:val="62C48226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45F10"/>
    <w:multiLevelType w:val="hybridMultilevel"/>
    <w:tmpl w:val="A48E8BF6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021F6"/>
    <w:multiLevelType w:val="hybridMultilevel"/>
    <w:tmpl w:val="3F4EFFD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45B6B"/>
    <w:multiLevelType w:val="hybridMultilevel"/>
    <w:tmpl w:val="C9CC2EC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3073C"/>
    <w:multiLevelType w:val="hybridMultilevel"/>
    <w:tmpl w:val="830E4B3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A6DBD"/>
    <w:multiLevelType w:val="hybridMultilevel"/>
    <w:tmpl w:val="94BC9A8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C7A9B"/>
    <w:multiLevelType w:val="hybridMultilevel"/>
    <w:tmpl w:val="98B25E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516"/>
    <w:multiLevelType w:val="hybridMultilevel"/>
    <w:tmpl w:val="465CA48E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D5293"/>
    <w:multiLevelType w:val="hybridMultilevel"/>
    <w:tmpl w:val="1788FFA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58AD"/>
    <w:multiLevelType w:val="hybridMultilevel"/>
    <w:tmpl w:val="74A4431E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B4932"/>
    <w:multiLevelType w:val="hybridMultilevel"/>
    <w:tmpl w:val="ADC625C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3152D"/>
    <w:multiLevelType w:val="hybridMultilevel"/>
    <w:tmpl w:val="11900F5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64B3D"/>
    <w:multiLevelType w:val="hybridMultilevel"/>
    <w:tmpl w:val="63401DD6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A0592"/>
    <w:multiLevelType w:val="multilevel"/>
    <w:tmpl w:val="AE62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A62E8"/>
    <w:multiLevelType w:val="hybridMultilevel"/>
    <w:tmpl w:val="78EEC572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20654"/>
    <w:multiLevelType w:val="hybridMultilevel"/>
    <w:tmpl w:val="FA4493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C3402"/>
    <w:multiLevelType w:val="multilevel"/>
    <w:tmpl w:val="DD8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32A85"/>
    <w:multiLevelType w:val="hybridMultilevel"/>
    <w:tmpl w:val="C5560D2A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844DB"/>
    <w:multiLevelType w:val="hybridMultilevel"/>
    <w:tmpl w:val="78A26F5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1131B"/>
    <w:multiLevelType w:val="hybridMultilevel"/>
    <w:tmpl w:val="4B50B3DA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2A"/>
    <w:multiLevelType w:val="hybridMultilevel"/>
    <w:tmpl w:val="8EAA9460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76183"/>
    <w:multiLevelType w:val="hybridMultilevel"/>
    <w:tmpl w:val="740A0F2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C486A"/>
    <w:multiLevelType w:val="hybridMultilevel"/>
    <w:tmpl w:val="90DE137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26D65"/>
    <w:multiLevelType w:val="hybridMultilevel"/>
    <w:tmpl w:val="F5FC61A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101DB"/>
    <w:multiLevelType w:val="hybridMultilevel"/>
    <w:tmpl w:val="C2AE10A4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C46A3"/>
    <w:multiLevelType w:val="multilevel"/>
    <w:tmpl w:val="405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5C3325"/>
    <w:multiLevelType w:val="hybridMultilevel"/>
    <w:tmpl w:val="940CFA2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5"/>
  </w:num>
  <w:num w:numId="4">
    <w:abstractNumId w:val="2"/>
  </w:num>
  <w:num w:numId="5">
    <w:abstractNumId w:val="30"/>
  </w:num>
  <w:num w:numId="6">
    <w:abstractNumId w:val="20"/>
  </w:num>
  <w:num w:numId="7">
    <w:abstractNumId w:val="1"/>
  </w:num>
  <w:num w:numId="8">
    <w:abstractNumId w:val="29"/>
  </w:num>
  <w:num w:numId="9">
    <w:abstractNumId w:val="13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8"/>
  </w:num>
  <w:num w:numId="15">
    <w:abstractNumId w:val="22"/>
  </w:num>
  <w:num w:numId="16">
    <w:abstractNumId w:val="14"/>
  </w:num>
  <w:num w:numId="17">
    <w:abstractNumId w:val="27"/>
  </w:num>
  <w:num w:numId="18">
    <w:abstractNumId w:val="3"/>
  </w:num>
  <w:num w:numId="19">
    <w:abstractNumId w:val="17"/>
  </w:num>
  <w:num w:numId="20">
    <w:abstractNumId w:val="15"/>
  </w:num>
  <w:num w:numId="21">
    <w:abstractNumId w:val="12"/>
  </w:num>
  <w:num w:numId="22">
    <w:abstractNumId w:val="21"/>
  </w:num>
  <w:num w:numId="23">
    <w:abstractNumId w:val="28"/>
  </w:num>
  <w:num w:numId="24">
    <w:abstractNumId w:val="32"/>
  </w:num>
  <w:num w:numId="25">
    <w:abstractNumId w:val="19"/>
  </w:num>
  <w:num w:numId="26">
    <w:abstractNumId w:val="0"/>
  </w:num>
  <w:num w:numId="27">
    <w:abstractNumId w:val="24"/>
  </w:num>
  <w:num w:numId="28">
    <w:abstractNumId w:val="5"/>
  </w:num>
  <w:num w:numId="29">
    <w:abstractNumId w:val="11"/>
  </w:num>
  <w:num w:numId="30">
    <w:abstractNumId w:val="23"/>
  </w:num>
  <w:num w:numId="31">
    <w:abstractNumId w:val="4"/>
  </w:num>
  <w:num w:numId="32">
    <w:abstractNumId w:val="18"/>
  </w:num>
  <w:num w:numId="3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B7874"/>
    <w:rsid w:val="002E081E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20E8D"/>
    <w:rsid w:val="00427675"/>
    <w:rsid w:val="00446A43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53FF6"/>
    <w:rsid w:val="00864C47"/>
    <w:rsid w:val="008709C8"/>
    <w:rsid w:val="00876DC1"/>
    <w:rsid w:val="00883777"/>
    <w:rsid w:val="0091601D"/>
    <w:rsid w:val="0093788A"/>
    <w:rsid w:val="00945A13"/>
    <w:rsid w:val="00950762"/>
    <w:rsid w:val="009B5DDF"/>
    <w:rsid w:val="009C441E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AB441E"/>
    <w:rsid w:val="00B029CC"/>
    <w:rsid w:val="00B10CD5"/>
    <w:rsid w:val="00B12A30"/>
    <w:rsid w:val="00B24D69"/>
    <w:rsid w:val="00B42873"/>
    <w:rsid w:val="00B82086"/>
    <w:rsid w:val="00B84DAB"/>
    <w:rsid w:val="00B93469"/>
    <w:rsid w:val="00BC006C"/>
    <w:rsid w:val="00BC4C23"/>
    <w:rsid w:val="00C71B8E"/>
    <w:rsid w:val="00CA6D5E"/>
    <w:rsid w:val="00CC16E7"/>
    <w:rsid w:val="00CF1AAB"/>
    <w:rsid w:val="00CF27D0"/>
    <w:rsid w:val="00CF3CF3"/>
    <w:rsid w:val="00CF4E26"/>
    <w:rsid w:val="00D33B82"/>
    <w:rsid w:val="00D51508"/>
    <w:rsid w:val="00D54F6E"/>
    <w:rsid w:val="00D73E58"/>
    <w:rsid w:val="00D747C3"/>
    <w:rsid w:val="00DB1C6A"/>
    <w:rsid w:val="00DB7D84"/>
    <w:rsid w:val="00DC3A4A"/>
    <w:rsid w:val="00E60283"/>
    <w:rsid w:val="00E8021D"/>
    <w:rsid w:val="00E94CBC"/>
    <w:rsid w:val="00EA19A8"/>
    <w:rsid w:val="00EA7F8F"/>
    <w:rsid w:val="00EE4109"/>
    <w:rsid w:val="00F105DD"/>
    <w:rsid w:val="00F65536"/>
    <w:rsid w:val="00F76417"/>
    <w:rsid w:val="00F77038"/>
    <w:rsid w:val="00F7783E"/>
    <w:rsid w:val="00F87A67"/>
    <w:rsid w:val="00FB13C1"/>
    <w:rsid w:val="00FC1F77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rmaanse_talen" TargetMode="External"/><Relationship Id="rId18" Type="http://schemas.openxmlformats.org/officeDocument/2006/relationships/hyperlink" Target="http://nl.wikipedia.org/wiki/1839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derlandse_annexatie_van_Duits_grondgebied_na_de_Tweede_Wereld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nnep" TargetMode="External"/><Relationship Id="rId17" Type="http://schemas.openxmlformats.org/officeDocument/2006/relationships/hyperlink" Target="http://nl.wikipedia.org/wiki/Belgi%C3%AB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30" TargetMode="External"/><Relationship Id="rId20" Type="http://schemas.openxmlformats.org/officeDocument/2006/relationships/hyperlink" Target="http://nl.wikipedia.org/wiki/Neutralewe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lgische_Revolutie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2_42_N_5_59_29_E_type:city_scale:25000_region:NL&amp;pagename=Aaldonk" TargetMode="External"/><Relationship Id="rId19" Type="http://schemas.openxmlformats.org/officeDocument/2006/relationships/hyperlink" Target="http://nl.wikipedia.org/wiki/Drielandenpu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nk_(heuvel)" TargetMode="External"/><Relationship Id="rId22" Type="http://schemas.openxmlformats.org/officeDocument/2006/relationships/hyperlink" Target="http://nl.wikipedia.org/wiki/Nijmeegse_Vierdaagse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1795</CharactersWithSpaces>
  <SharedDoc>false</SharedDoc>
  <HLinks>
    <vt:vector size="84" baseType="variant">
      <vt:variant>
        <vt:i4>1179751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http://nl.wikipedia.org/wiki/Nijmeegse_Vierdaagse</vt:lpwstr>
      </vt:variant>
      <vt:variant>
        <vt:lpwstr/>
      </vt:variant>
      <vt:variant>
        <vt:i4>7733296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http://nl.wikipedia.org/wiki/Nederlandse_annexatie_van_Duits_grondgebied_na_de_Tweede_Wereldoorlog</vt:lpwstr>
      </vt:variant>
      <vt:variant>
        <vt:lpwstr/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http://nl.wikipedia.org/wiki/Neutraleweg</vt:lpwstr>
      </vt:variant>
      <vt:variant>
        <vt:lpwstr/>
      </vt:variant>
      <vt:variant>
        <vt:i4>6291518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http://nl.wikipedia.org/wiki/Drielandenpunt</vt:lpwstr>
      </vt:variant>
      <vt:variant>
        <vt:lpwstr/>
      </vt:variant>
      <vt:variant>
        <vt:i4>1441807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http://nl.wikipedia.org/wiki/1839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1441807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http://nl.wikipedia.org/wiki/1830</vt:lpwstr>
      </vt:variant>
      <vt:variant>
        <vt:lpwstr/>
      </vt:variant>
      <vt:variant>
        <vt:i4>786535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http://nl.wikipedia.org/wiki/Belgische_Revolutie</vt:lpwstr>
      </vt:variant>
      <vt:variant>
        <vt:lpwstr/>
      </vt:variant>
      <vt:variant>
        <vt:i4>1048676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http://nl.wikipedia.org/wiki/Donk_(heuvel)</vt:lpwstr>
      </vt:variant>
      <vt:variant>
        <vt:lpwstr/>
      </vt:variant>
      <vt:variant>
        <vt:i4>1900662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http://nl.wikipedia.org/wiki/Germaanse_talen</vt:lpwstr>
      </vt:variant>
      <vt:variant>
        <vt:lpwstr/>
      </vt:variant>
      <vt:variant>
        <vt:i4>7864380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http://nl.wikipedia.org/wiki/Gennep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3407929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http://toolserver.org/~geohack/geohack.php?language=nl&amp;params=51_42_42_N_5_59_29_E_type:city_scale:25000_region:NL&amp;pagename=Aaldonk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2011-05-31T09:00:00Z</dcterms:created>
  <dcterms:modified xsi:type="dcterms:W3CDTF">2011-05-31T09:00:00Z</dcterms:modified>
</cp:coreProperties>
</file>