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F6" w:rsidRPr="007F69F6" w:rsidRDefault="007F69F6" w:rsidP="007F69F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F69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Uddel</w:t>
      </w:r>
      <w:proofErr w:type="spellEnd"/>
      <w:r w:rsidRPr="007F69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F69F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1B294F3" wp14:editId="7B0917FF">
            <wp:extent cx="222885" cy="222885"/>
            <wp:effectExtent l="0" t="0" r="5715" b="5715"/>
            <wp:docPr id="26" name="Afbeelding 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F69F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15' NB, 5° 47' OL</w:t>
        </w:r>
      </w:hyperlink>
    </w:p>
    <w:p w:rsid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F69F6">
        <w:rPr>
          <w:rFonts w:ascii="Comic Sans MS" w:hAnsi="Comic Sans MS"/>
          <w:color w:val="000000" w:themeColor="text1"/>
        </w:rPr>
        <w:t>Uddel</w:t>
      </w:r>
      <w:proofErr w:type="spellEnd"/>
      <w:r w:rsidRPr="007F69F6">
        <w:rPr>
          <w:rFonts w:ascii="Comic Sans MS" w:hAnsi="Comic Sans MS"/>
          <w:color w:val="000000" w:themeColor="text1"/>
        </w:rPr>
        <w:t xml:space="preserve"> is een </w:t>
      </w:r>
      <w:hyperlink r:id="rId11" w:tooltip="Orthodox-protestantisme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orthodox-christelijk</w:t>
        </w:r>
      </w:hyperlink>
      <w:r w:rsidRPr="007F69F6">
        <w:rPr>
          <w:rFonts w:ascii="Comic Sans MS" w:hAnsi="Comic Sans MS"/>
          <w:color w:val="000000" w:themeColor="text1"/>
        </w:rPr>
        <w:t xml:space="preserve"> dorp. </w:t>
      </w:r>
    </w:p>
    <w:p w:rsid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 xml:space="preserve">Onder andere blijkt dit uit het plaatselijk stemgedrag: zo haalde bij de </w:t>
      </w:r>
      <w:hyperlink r:id="rId12" w:tooltip="Nederlandse gemeenteraadsverkiezingen 2006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gemeenteraadsverkiezingen in 2006</w:t>
        </w:r>
      </w:hyperlink>
      <w:r w:rsidRPr="007F69F6">
        <w:rPr>
          <w:rFonts w:ascii="Comic Sans MS" w:hAnsi="Comic Sans MS"/>
          <w:color w:val="000000" w:themeColor="text1"/>
        </w:rPr>
        <w:t xml:space="preserve"> de </w:t>
      </w:r>
      <w:hyperlink r:id="rId13" w:tooltip="Staatkundig Gereformeerde Partij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SGP</w:t>
        </w:r>
      </w:hyperlink>
      <w:r w:rsidRPr="007F69F6">
        <w:rPr>
          <w:rFonts w:ascii="Comic Sans MS" w:hAnsi="Comic Sans MS"/>
          <w:color w:val="000000" w:themeColor="text1"/>
        </w:rPr>
        <w:t xml:space="preserve"> 65% van de stemmen (bijna een kwart van alle stemmen op de SGP in de gemeente Apeldoorn), de drie christelijke partijen samen (dat wil zeggen inclusief het </w:t>
      </w:r>
      <w:hyperlink r:id="rId14" w:tooltip="Christen-Democratisch Appèl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CDA</w:t>
        </w:r>
      </w:hyperlink>
      <w:r w:rsidRPr="007F69F6">
        <w:rPr>
          <w:rFonts w:ascii="Comic Sans MS" w:hAnsi="Comic Sans MS"/>
          <w:color w:val="000000" w:themeColor="text1"/>
        </w:rPr>
        <w:t xml:space="preserve"> en de </w:t>
      </w:r>
      <w:hyperlink r:id="rId15" w:tooltip="ChristenUnie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ChristenUnie</w:t>
        </w:r>
      </w:hyperlink>
      <w:r w:rsidRPr="007F69F6">
        <w:rPr>
          <w:rFonts w:ascii="Comic Sans MS" w:hAnsi="Comic Sans MS"/>
          <w:color w:val="000000" w:themeColor="text1"/>
        </w:rPr>
        <w:t xml:space="preserve">) bijna 87%. </w:t>
      </w:r>
    </w:p>
    <w:p w:rsidR="007F69F6" w:rsidRP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 xml:space="preserve">Het dorp heeft kerkgenootschappen van de </w:t>
      </w:r>
      <w:hyperlink r:id="rId16" w:tooltip="Protestantse Kerk in Nederland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Hervormde gemeente</w:t>
        </w:r>
      </w:hyperlink>
      <w:r w:rsidRPr="007F69F6">
        <w:rPr>
          <w:rFonts w:ascii="Comic Sans MS" w:hAnsi="Comic Sans MS"/>
          <w:color w:val="000000" w:themeColor="text1"/>
        </w:rPr>
        <w:t xml:space="preserve">, de </w:t>
      </w:r>
      <w:hyperlink r:id="rId17" w:tooltip="Gereformeerde Gemeenten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Gereformeerde Gemeenten</w:t>
        </w:r>
      </w:hyperlink>
      <w:r w:rsidRPr="007F69F6">
        <w:rPr>
          <w:rFonts w:ascii="Comic Sans MS" w:hAnsi="Comic Sans MS"/>
          <w:color w:val="000000" w:themeColor="text1"/>
        </w:rPr>
        <w:t xml:space="preserve"> en de </w:t>
      </w:r>
      <w:hyperlink r:id="rId18" w:tooltip="Gereformeerde Gemeenten in Nederland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Gereformeerde Gemeenten in Nederland</w:t>
        </w:r>
      </w:hyperlink>
      <w:r w:rsidRPr="007F69F6">
        <w:rPr>
          <w:rFonts w:ascii="Comic Sans MS" w:hAnsi="Comic Sans MS"/>
          <w:color w:val="000000" w:themeColor="text1"/>
        </w:rPr>
        <w:t>.</w:t>
      </w:r>
    </w:p>
    <w:p w:rsid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 xml:space="preserve">Er zijn drie scholen in </w:t>
      </w:r>
      <w:proofErr w:type="spellStart"/>
      <w:r w:rsidRPr="007F69F6">
        <w:rPr>
          <w:rFonts w:ascii="Comic Sans MS" w:hAnsi="Comic Sans MS"/>
          <w:color w:val="000000" w:themeColor="text1"/>
        </w:rPr>
        <w:t>Uddel</w:t>
      </w:r>
      <w:proofErr w:type="spellEnd"/>
      <w:r w:rsidRPr="007F69F6">
        <w:rPr>
          <w:rFonts w:ascii="Comic Sans MS" w:hAnsi="Comic Sans MS"/>
          <w:color w:val="000000" w:themeColor="text1"/>
        </w:rPr>
        <w:t xml:space="preserve">: een </w:t>
      </w:r>
      <w:hyperlink r:id="rId19" w:tooltip="Protestants-christelijk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protestants-christelijke</w:t>
        </w:r>
      </w:hyperlink>
      <w:r w:rsidRPr="007F69F6">
        <w:rPr>
          <w:rFonts w:ascii="Comic Sans MS" w:hAnsi="Comic Sans MS"/>
          <w:color w:val="000000" w:themeColor="text1"/>
        </w:rPr>
        <w:t xml:space="preserve"> school, een </w:t>
      </w:r>
      <w:hyperlink r:id="rId20" w:tooltip="Reformatorische school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reformatorische school</w:t>
        </w:r>
      </w:hyperlink>
      <w:r w:rsidRPr="007F69F6">
        <w:rPr>
          <w:rFonts w:ascii="Comic Sans MS" w:hAnsi="Comic Sans MS"/>
          <w:color w:val="000000" w:themeColor="text1"/>
        </w:rPr>
        <w:t xml:space="preserve"> voor </w:t>
      </w:r>
      <w:hyperlink r:id="rId21" w:tooltip="Basisonderwijs (Nederland)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basisonderwijs</w:t>
        </w:r>
      </w:hyperlink>
      <w:r w:rsidRPr="007F69F6">
        <w:rPr>
          <w:rFonts w:ascii="Comic Sans MS" w:hAnsi="Comic Sans MS"/>
          <w:color w:val="000000" w:themeColor="text1"/>
        </w:rPr>
        <w:t xml:space="preserve"> en een reformatorische school voor </w:t>
      </w:r>
      <w:hyperlink r:id="rId22" w:tooltip="Voortgezet onderwijs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voortgezet onderwijs</w:t>
        </w:r>
      </w:hyperlink>
      <w:r w:rsidRPr="007F69F6">
        <w:rPr>
          <w:rFonts w:ascii="Comic Sans MS" w:hAnsi="Comic Sans MS"/>
          <w:color w:val="000000" w:themeColor="text1"/>
        </w:rPr>
        <w:t xml:space="preserve">. </w:t>
      </w:r>
    </w:p>
    <w:p w:rsid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 xml:space="preserve">De school voor voortgezet onderwijs is een </w:t>
      </w:r>
      <w:hyperlink r:id="rId23" w:tooltip="Dependance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dependance</w:t>
        </w:r>
      </w:hyperlink>
      <w:r w:rsidRPr="007F69F6">
        <w:rPr>
          <w:rFonts w:ascii="Comic Sans MS" w:hAnsi="Comic Sans MS"/>
          <w:color w:val="000000" w:themeColor="text1"/>
        </w:rPr>
        <w:t xml:space="preserve"> van de </w:t>
      </w:r>
      <w:hyperlink r:id="rId24" w:tooltip="Fruytier Scholengemeenschap" w:history="1">
        <w:proofErr w:type="spellStart"/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Fruytier</w:t>
        </w:r>
        <w:proofErr w:type="spellEnd"/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Scholengemeenschap</w:t>
        </w:r>
      </w:hyperlink>
      <w:r w:rsidRPr="007F69F6">
        <w:rPr>
          <w:rFonts w:ascii="Comic Sans MS" w:hAnsi="Comic Sans MS"/>
          <w:color w:val="000000" w:themeColor="text1"/>
        </w:rPr>
        <w:t xml:space="preserve"> in </w:t>
      </w:r>
      <w:hyperlink r:id="rId25" w:tooltip="Apeldoorn (stad)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7F69F6">
        <w:rPr>
          <w:rFonts w:ascii="Comic Sans MS" w:hAnsi="Comic Sans MS"/>
          <w:color w:val="000000" w:themeColor="text1"/>
        </w:rPr>
        <w:t xml:space="preserve">, die de locatie </w:t>
      </w:r>
      <w:proofErr w:type="spellStart"/>
      <w:r w:rsidRPr="007F69F6">
        <w:rPr>
          <w:rFonts w:ascii="Comic Sans MS" w:hAnsi="Comic Sans MS"/>
          <w:color w:val="000000" w:themeColor="text1"/>
        </w:rPr>
        <w:t>Uddel</w:t>
      </w:r>
      <w:proofErr w:type="spellEnd"/>
      <w:r w:rsidRPr="007F69F6">
        <w:rPr>
          <w:rFonts w:ascii="Comic Sans MS" w:hAnsi="Comic Sans MS"/>
          <w:color w:val="000000" w:themeColor="text1"/>
        </w:rPr>
        <w:t xml:space="preserve"> vooral heeft gekozen vanwege de centrale ligging op de </w:t>
      </w:r>
      <w:hyperlink r:id="rId26" w:tooltip="Veluwe (streek)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7F69F6">
        <w:rPr>
          <w:rFonts w:ascii="Comic Sans MS" w:hAnsi="Comic Sans MS"/>
          <w:color w:val="000000" w:themeColor="text1"/>
        </w:rPr>
        <w:t>;</w:t>
      </w:r>
    </w:p>
    <w:p w:rsid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 xml:space="preserve"> met name uit </w:t>
      </w:r>
      <w:hyperlink r:id="rId27" w:tooltip="Nunspeet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7F69F6">
        <w:rPr>
          <w:rFonts w:ascii="Comic Sans MS" w:hAnsi="Comic Sans MS"/>
          <w:color w:val="000000" w:themeColor="text1"/>
        </w:rPr>
        <w:t xml:space="preserve">, </w:t>
      </w:r>
      <w:hyperlink r:id="rId28" w:tooltip="Ermelo (Nederland)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7F69F6">
        <w:rPr>
          <w:rFonts w:ascii="Comic Sans MS" w:hAnsi="Comic Sans MS"/>
          <w:color w:val="000000" w:themeColor="text1"/>
        </w:rPr>
        <w:t xml:space="preserve"> en </w:t>
      </w:r>
      <w:hyperlink r:id="rId29" w:tooltip="Elspeet" w:history="1">
        <w:proofErr w:type="spellStart"/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Elspeet</w:t>
        </w:r>
        <w:proofErr w:type="spellEnd"/>
      </w:hyperlink>
      <w:r w:rsidRPr="007F69F6">
        <w:rPr>
          <w:rFonts w:ascii="Comic Sans MS" w:hAnsi="Comic Sans MS"/>
          <w:color w:val="000000" w:themeColor="text1"/>
        </w:rPr>
        <w:t xml:space="preserve"> komen veel leerlingen. </w:t>
      </w:r>
      <w:proofErr w:type="spellStart"/>
      <w:r w:rsidRPr="007F69F6">
        <w:rPr>
          <w:rFonts w:ascii="Comic Sans MS" w:hAnsi="Comic Sans MS"/>
          <w:color w:val="000000" w:themeColor="text1"/>
        </w:rPr>
        <w:t>Uddel</w:t>
      </w:r>
      <w:proofErr w:type="spellEnd"/>
      <w:r w:rsidRPr="007F69F6">
        <w:rPr>
          <w:rFonts w:ascii="Comic Sans MS" w:hAnsi="Comic Sans MS"/>
          <w:color w:val="000000" w:themeColor="text1"/>
        </w:rPr>
        <w:t xml:space="preserve"> kende ook een </w:t>
      </w:r>
      <w:hyperlink r:id="rId30" w:tooltip="Openbaar onderwijs" w:history="1">
        <w:r w:rsidRPr="007F69F6">
          <w:rPr>
            <w:rStyle w:val="Hyperlink"/>
            <w:rFonts w:ascii="Comic Sans MS" w:hAnsi="Comic Sans MS"/>
            <w:color w:val="000000" w:themeColor="text1"/>
            <w:u w:val="none"/>
          </w:rPr>
          <w:t>openbare school</w:t>
        </w:r>
      </w:hyperlink>
      <w:r w:rsidRPr="007F69F6">
        <w:rPr>
          <w:rFonts w:ascii="Comic Sans MS" w:hAnsi="Comic Sans MS"/>
          <w:color w:val="000000" w:themeColor="text1"/>
        </w:rPr>
        <w:t xml:space="preserve">, </w:t>
      </w:r>
    </w:p>
    <w:p w:rsidR="007F69F6" w:rsidRPr="007F69F6" w:rsidRDefault="007F69F6" w:rsidP="007F69F6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69F6">
        <w:rPr>
          <w:rFonts w:ascii="Comic Sans MS" w:hAnsi="Comic Sans MS"/>
          <w:color w:val="000000" w:themeColor="text1"/>
        </w:rPr>
        <w:t>maar deze moest in 2007 definitief haar deuren sluiten vanwege het geringe aantal leerlingen.</w:t>
      </w:r>
    </w:p>
    <w:p w:rsidR="00241F12" w:rsidRPr="007F69F6" w:rsidRDefault="00241F12" w:rsidP="007F69F6"/>
    <w:sectPr w:rsidR="00241F12" w:rsidRPr="007F69F6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76" w:rsidRDefault="00A37176">
      <w:r>
        <w:separator/>
      </w:r>
    </w:p>
  </w:endnote>
  <w:endnote w:type="continuationSeparator" w:id="0">
    <w:p w:rsidR="00A37176" w:rsidRDefault="00A3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69F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3717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76" w:rsidRDefault="00A37176">
      <w:r>
        <w:separator/>
      </w:r>
    </w:p>
  </w:footnote>
  <w:footnote w:type="continuationSeparator" w:id="0">
    <w:p w:rsidR="00A37176" w:rsidRDefault="00A3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371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3717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A3717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A371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0F26"/>
    <w:multiLevelType w:val="hybridMultilevel"/>
    <w:tmpl w:val="B6BCF2DA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77065"/>
    <w:multiLevelType w:val="hybridMultilevel"/>
    <w:tmpl w:val="51F205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349C5"/>
    <w:multiLevelType w:val="hybridMultilevel"/>
    <w:tmpl w:val="7944C68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309BF"/>
    <w:multiLevelType w:val="hybridMultilevel"/>
    <w:tmpl w:val="48C8B4EC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3BA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7F69F6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7176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52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aatkundig_Gereformeerde_Partij" TargetMode="External"/><Relationship Id="rId18" Type="http://schemas.openxmlformats.org/officeDocument/2006/relationships/hyperlink" Target="http://nl.wikipedia.org/wiki/Gereformeerde_Gemeenten_in_Nederland" TargetMode="External"/><Relationship Id="rId26" Type="http://schemas.openxmlformats.org/officeDocument/2006/relationships/hyperlink" Target="http://nl.wikipedia.org/wiki/Veluwe_(streek)" TargetMode="External"/><Relationship Id="rId21" Type="http://schemas.openxmlformats.org/officeDocument/2006/relationships/hyperlink" Target="http://nl.wikipedia.org/wiki/Basisonderwijs_(Nederland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raadsverkiezingen_2006" TargetMode="External"/><Relationship Id="rId17" Type="http://schemas.openxmlformats.org/officeDocument/2006/relationships/hyperlink" Target="http://nl.wikipedia.org/wiki/Gereformeerde_Gemeenten" TargetMode="External"/><Relationship Id="rId25" Type="http://schemas.openxmlformats.org/officeDocument/2006/relationships/hyperlink" Target="http://nl.wikipedia.org/wiki/Apeldoorn_(stad)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testantse_Kerk_in_Nederland" TargetMode="External"/><Relationship Id="rId20" Type="http://schemas.openxmlformats.org/officeDocument/2006/relationships/hyperlink" Target="http://nl.wikipedia.org/wiki/Reformatorische_school" TargetMode="External"/><Relationship Id="rId29" Type="http://schemas.openxmlformats.org/officeDocument/2006/relationships/hyperlink" Target="http://nl.wikipedia.org/wiki/Elspe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rthodox-protestantisme" TargetMode="External"/><Relationship Id="rId24" Type="http://schemas.openxmlformats.org/officeDocument/2006/relationships/hyperlink" Target="http://nl.wikipedia.org/wiki/Fruytier_Scholengemeenscha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hristenUnie" TargetMode="External"/><Relationship Id="rId23" Type="http://schemas.openxmlformats.org/officeDocument/2006/relationships/hyperlink" Target="http://nl.wikipedia.org/wiki/Dependance" TargetMode="External"/><Relationship Id="rId28" Type="http://schemas.openxmlformats.org/officeDocument/2006/relationships/hyperlink" Target="http://nl.wikipedia.org/wiki/Ermelo_(Nederland)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5_28_N_5_46_51_E_type:city_scale:29000_region:NL&amp;pagename=Uddel" TargetMode="External"/><Relationship Id="rId19" Type="http://schemas.openxmlformats.org/officeDocument/2006/relationships/hyperlink" Target="http://nl.wikipedia.org/wiki/Protestants-christelij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hristen-Democratisch_App%C3%A8l" TargetMode="External"/><Relationship Id="rId22" Type="http://schemas.openxmlformats.org/officeDocument/2006/relationships/hyperlink" Target="http://nl.wikipedia.org/wiki/Voortgezet_onderwijs" TargetMode="External"/><Relationship Id="rId27" Type="http://schemas.openxmlformats.org/officeDocument/2006/relationships/hyperlink" Target="http://nl.wikipedia.org/wiki/Nunspeet" TargetMode="External"/><Relationship Id="rId30" Type="http://schemas.openxmlformats.org/officeDocument/2006/relationships/hyperlink" Target="http://nl.wikipedia.org/wiki/Openbaar_onderwijs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2011-05-19T07:18:00Z</dcterms:created>
  <dcterms:modified xsi:type="dcterms:W3CDTF">2011-05-19T07:18:00Z</dcterms:modified>
</cp:coreProperties>
</file>