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58" w:rsidRPr="00143658" w:rsidRDefault="00143658" w:rsidP="0014365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14365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Hall </w:t>
      </w:r>
      <w:r w:rsidRPr="0014365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 w:rsidRPr="0014365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4365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3270A5F" wp14:editId="4BC5AD1C">
            <wp:extent cx="222885" cy="222885"/>
            <wp:effectExtent l="0" t="0" r="5715" b="5715"/>
            <wp:docPr id="37" name="Afbeelding 3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4365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7' NB, 6° 6' OL</w:t>
        </w:r>
      </w:hyperlink>
      <w:r w:rsidRPr="0014365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</w:p>
    <w:p w:rsidR="00143658" w:rsidRDefault="00143658" w:rsidP="00143658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43658">
        <w:rPr>
          <w:rFonts w:ascii="Comic Sans MS" w:hAnsi="Comic Sans MS"/>
          <w:b/>
          <w:bCs/>
          <w:color w:val="000000" w:themeColor="text1"/>
        </w:rPr>
        <w:t>Hall</w:t>
      </w:r>
      <w:r w:rsidRPr="00143658">
        <w:rPr>
          <w:rFonts w:ascii="Comic Sans MS" w:hAnsi="Comic Sans MS"/>
          <w:color w:val="000000" w:themeColor="text1"/>
        </w:rPr>
        <w:t xml:space="preserve"> is een dorp in de </w:t>
      </w:r>
      <w:hyperlink r:id="rId11" w:tooltip="Gelderland" w:history="1">
        <w:r w:rsidRPr="00143658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143658">
        <w:rPr>
          <w:rFonts w:ascii="Comic Sans MS" w:hAnsi="Comic Sans MS"/>
          <w:color w:val="000000" w:themeColor="text1"/>
        </w:rPr>
        <w:t xml:space="preserve"> gemeente </w:t>
      </w:r>
      <w:hyperlink r:id="rId12" w:history="1">
        <w:r w:rsidRPr="00143658">
          <w:rPr>
            <w:rStyle w:val="Hyperlink"/>
            <w:rFonts w:ascii="Comic Sans MS" w:hAnsi="Comic Sans MS"/>
            <w:color w:val="000000" w:themeColor="text1"/>
            <w:u w:val="none"/>
          </w:rPr>
          <w:t>Brummen</w:t>
        </w:r>
      </w:hyperlink>
      <w:r w:rsidRPr="00143658">
        <w:rPr>
          <w:rFonts w:ascii="Comic Sans MS" w:hAnsi="Comic Sans MS"/>
          <w:color w:val="000000" w:themeColor="text1"/>
        </w:rPr>
        <w:t xml:space="preserve">. Er wonen circa 850 mensen. </w:t>
      </w:r>
    </w:p>
    <w:p w:rsidR="00143658" w:rsidRPr="00143658" w:rsidRDefault="00143658" w:rsidP="00143658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43658">
        <w:rPr>
          <w:rFonts w:ascii="Comic Sans MS" w:hAnsi="Comic Sans MS"/>
          <w:color w:val="000000" w:themeColor="text1"/>
        </w:rPr>
        <w:t xml:space="preserve">Het ligt op geringe afstand van de grotere kern </w:t>
      </w:r>
      <w:hyperlink r:id="rId13" w:history="1">
        <w:r w:rsidRPr="00143658">
          <w:rPr>
            <w:rStyle w:val="Hyperlink"/>
            <w:rFonts w:ascii="Comic Sans MS" w:hAnsi="Comic Sans MS"/>
            <w:color w:val="000000" w:themeColor="text1"/>
            <w:u w:val="none"/>
          </w:rPr>
          <w:t>Eerbeek</w:t>
        </w:r>
      </w:hyperlink>
      <w:r w:rsidRPr="00143658">
        <w:rPr>
          <w:rFonts w:ascii="Comic Sans MS" w:hAnsi="Comic Sans MS"/>
          <w:color w:val="000000" w:themeColor="text1"/>
        </w:rPr>
        <w:t xml:space="preserve">, iets oostelijk van het </w:t>
      </w:r>
      <w:hyperlink r:id="rId14" w:history="1">
        <w:r w:rsidRPr="00143658">
          <w:rPr>
            <w:rStyle w:val="Hyperlink"/>
            <w:rFonts w:ascii="Comic Sans MS" w:hAnsi="Comic Sans MS"/>
            <w:color w:val="000000" w:themeColor="text1"/>
            <w:u w:val="none"/>
          </w:rPr>
          <w:t>Apeldoorns Kanaal</w:t>
        </w:r>
      </w:hyperlink>
      <w:r w:rsidRPr="00143658">
        <w:rPr>
          <w:rFonts w:ascii="Comic Sans MS" w:hAnsi="Comic Sans MS"/>
          <w:color w:val="000000" w:themeColor="text1"/>
        </w:rPr>
        <w:t xml:space="preserve">, dat ongeveer op de grens van de </w:t>
      </w:r>
      <w:hyperlink r:id="rId15" w:tooltip="Veluwe" w:history="1">
        <w:proofErr w:type="spellStart"/>
        <w:r w:rsidRPr="00143658">
          <w:rPr>
            <w:rStyle w:val="Hyperlink"/>
            <w:rFonts w:ascii="Comic Sans MS" w:hAnsi="Comic Sans MS"/>
            <w:color w:val="000000" w:themeColor="text1"/>
            <w:u w:val="none"/>
          </w:rPr>
          <w:t>Veluwse</w:t>
        </w:r>
        <w:proofErr w:type="spellEnd"/>
      </w:hyperlink>
      <w:r w:rsidRPr="00143658">
        <w:rPr>
          <w:rFonts w:ascii="Comic Sans MS" w:hAnsi="Comic Sans MS"/>
          <w:color w:val="000000" w:themeColor="text1"/>
        </w:rPr>
        <w:t xml:space="preserve"> </w:t>
      </w:r>
      <w:hyperlink r:id="rId16" w:history="1">
        <w:r w:rsidRPr="00143658">
          <w:rPr>
            <w:rStyle w:val="Hyperlink"/>
            <w:rFonts w:ascii="Comic Sans MS" w:hAnsi="Comic Sans MS"/>
            <w:color w:val="000000" w:themeColor="text1"/>
            <w:u w:val="none"/>
          </w:rPr>
          <w:t>stuwwal</w:t>
        </w:r>
      </w:hyperlink>
      <w:r w:rsidRPr="00143658">
        <w:rPr>
          <w:rFonts w:ascii="Comic Sans MS" w:hAnsi="Comic Sans MS"/>
          <w:color w:val="000000" w:themeColor="text1"/>
        </w:rPr>
        <w:t xml:space="preserve"> en de </w:t>
      </w:r>
      <w:hyperlink r:id="rId17" w:tooltip="IJsselvallei" w:history="1">
        <w:r w:rsidRPr="00143658">
          <w:rPr>
            <w:rStyle w:val="Hyperlink"/>
            <w:rFonts w:ascii="Comic Sans MS" w:hAnsi="Comic Sans MS"/>
            <w:color w:val="000000" w:themeColor="text1"/>
            <w:u w:val="none"/>
          </w:rPr>
          <w:t>IJsselvallei</w:t>
        </w:r>
      </w:hyperlink>
      <w:r w:rsidRPr="00143658">
        <w:rPr>
          <w:rFonts w:ascii="Comic Sans MS" w:hAnsi="Comic Sans MS"/>
          <w:color w:val="000000" w:themeColor="text1"/>
        </w:rPr>
        <w:t xml:space="preserve"> loopt.</w:t>
      </w:r>
    </w:p>
    <w:p w:rsidR="00241F12" w:rsidRPr="007E53E7" w:rsidRDefault="00241F12" w:rsidP="0014365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7E53E7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26" w:rsidRDefault="00EC1926">
      <w:r>
        <w:separator/>
      </w:r>
    </w:p>
  </w:endnote>
  <w:endnote w:type="continuationSeparator" w:id="0">
    <w:p w:rsidR="00EC1926" w:rsidRDefault="00EC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365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C192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26" w:rsidRDefault="00EC1926">
      <w:r>
        <w:separator/>
      </w:r>
    </w:p>
  </w:footnote>
  <w:footnote w:type="continuationSeparator" w:id="0">
    <w:p w:rsidR="00EC1926" w:rsidRDefault="00EC1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C19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C192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C192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C19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A5C"/>
    <w:multiLevelType w:val="hybridMultilevel"/>
    <w:tmpl w:val="CE24F0C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763"/>
    <w:multiLevelType w:val="hybridMultilevel"/>
    <w:tmpl w:val="63B0D75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7E26"/>
    <w:multiLevelType w:val="hybridMultilevel"/>
    <w:tmpl w:val="7E9C9B1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655C2"/>
    <w:multiLevelType w:val="multilevel"/>
    <w:tmpl w:val="8F2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30526"/>
    <w:multiLevelType w:val="hybridMultilevel"/>
    <w:tmpl w:val="5880AAB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B7AF7"/>
    <w:multiLevelType w:val="hybridMultilevel"/>
    <w:tmpl w:val="3CEC799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66D0F"/>
    <w:multiLevelType w:val="hybridMultilevel"/>
    <w:tmpl w:val="617A19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E6146"/>
    <w:multiLevelType w:val="hybridMultilevel"/>
    <w:tmpl w:val="F77E27A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C1F8C"/>
    <w:multiLevelType w:val="hybridMultilevel"/>
    <w:tmpl w:val="0D62C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E0034"/>
    <w:multiLevelType w:val="hybridMultilevel"/>
    <w:tmpl w:val="F414643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54F66"/>
    <w:multiLevelType w:val="hybridMultilevel"/>
    <w:tmpl w:val="81BC66C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271BB"/>
    <w:multiLevelType w:val="hybridMultilevel"/>
    <w:tmpl w:val="B68811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91254"/>
    <w:multiLevelType w:val="hybridMultilevel"/>
    <w:tmpl w:val="8620F35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2046E"/>
    <w:multiLevelType w:val="hybridMultilevel"/>
    <w:tmpl w:val="39BAE3E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92C9B"/>
    <w:multiLevelType w:val="hybridMultilevel"/>
    <w:tmpl w:val="C4766DE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17"/>
  </w:num>
  <w:num w:numId="5">
    <w:abstractNumId w:val="4"/>
  </w:num>
  <w:num w:numId="6">
    <w:abstractNumId w:val="16"/>
  </w:num>
  <w:num w:numId="7">
    <w:abstractNumId w:val="5"/>
  </w:num>
  <w:num w:numId="8">
    <w:abstractNumId w:val="12"/>
  </w:num>
  <w:num w:numId="9">
    <w:abstractNumId w:val="9"/>
  </w:num>
  <w:num w:numId="10">
    <w:abstractNumId w:val="1"/>
  </w:num>
  <w:num w:numId="11">
    <w:abstractNumId w:val="11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5"/>
  </w:num>
  <w:num w:numId="17">
    <w:abstractNumId w:val="8"/>
  </w:num>
  <w:num w:numId="18">
    <w:abstractNumId w:val="0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951BE"/>
    <w:rsid w:val="00DB1C6A"/>
    <w:rsid w:val="00DB7D84"/>
    <w:rsid w:val="00DC3A4A"/>
    <w:rsid w:val="00E04931"/>
    <w:rsid w:val="00E60283"/>
    <w:rsid w:val="00E8021D"/>
    <w:rsid w:val="00E94CBC"/>
    <w:rsid w:val="00EA19A8"/>
    <w:rsid w:val="00EA29A0"/>
    <w:rsid w:val="00EA7F8F"/>
    <w:rsid w:val="00EC192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erbee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ummen" TargetMode="External"/><Relationship Id="rId17" Type="http://schemas.openxmlformats.org/officeDocument/2006/relationships/hyperlink" Target="http://nl.wikipedia.org/wiki/IJsselvalle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uwwa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luw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6_36_N_6_6_5_E_type:city_scale:10000_region:NL&amp;pagename=Hall_(Gelderland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peldoorns_Kanaal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2011-05-14T19:22:00Z</dcterms:created>
  <dcterms:modified xsi:type="dcterms:W3CDTF">2011-05-14T19:22:00Z</dcterms:modified>
</cp:coreProperties>
</file>