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A2" w:rsidRPr="008631A2" w:rsidRDefault="008631A2" w:rsidP="008631A2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8631A2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>Epse</w:t>
      </w:r>
      <w:proofErr w:type="spellEnd"/>
      <w:r w:rsidRPr="008631A2">
        <w:rPr>
          <w:rFonts w:ascii="Comic Sans MS" w:hAnsi="Comic Sans MS"/>
          <w:bCs w:val="0"/>
          <w:sz w:val="24"/>
          <w:szCs w:val="24"/>
          <w:bdr w:val="single" w:sz="4" w:space="0" w:color="auto"/>
          <w:shd w:val="clear" w:color="auto" w:fill="FFFF00"/>
        </w:rPr>
        <w:t xml:space="preserve"> (GLD) </w:t>
      </w:r>
      <w:r w:rsidRPr="008631A2">
        <w:rPr>
          <w:rFonts w:ascii="Comic Sans MS" w:hAnsi="Comic Sans MS"/>
          <w:bCs w:val="0"/>
          <w:sz w:val="24"/>
          <w:szCs w:val="24"/>
          <w:bdr w:val="single" w:sz="4" w:space="0" w:color="auto"/>
          <w:shd w:val="clear" w:color="auto" w:fill="FFFF00"/>
        </w:rPr>
        <w:tab/>
      </w:r>
      <w:bookmarkEnd w:id="0"/>
      <w:r w:rsidRPr="008631A2">
        <w:rPr>
          <w:rFonts w:ascii="Comic Sans MS" w:hAnsi="Comic Sans MS"/>
          <w:b w:val="0"/>
          <w:bCs w:val="0"/>
          <w:sz w:val="24"/>
          <w:szCs w:val="24"/>
          <w:bdr w:val="single" w:sz="4" w:space="0" w:color="auto"/>
          <w:shd w:val="clear" w:color="auto" w:fill="FFFF00"/>
        </w:rPr>
        <w:tab/>
      </w:r>
      <w:r w:rsidRPr="008631A2">
        <w:rPr>
          <w:rFonts w:ascii="Comic Sans MS" w:hAnsi="Comic Sans MS"/>
          <w:noProof/>
          <w:color w:val="0000FF"/>
          <w:sz w:val="24"/>
          <w:szCs w:val="24"/>
          <w:bdr w:val="single" w:sz="4" w:space="0" w:color="auto"/>
          <w:shd w:val="clear" w:color="auto" w:fill="FFFF00"/>
        </w:rPr>
        <w:drawing>
          <wp:inline distT="0" distB="0" distL="0" distR="0" wp14:anchorId="4755764A" wp14:editId="34A7C4D5">
            <wp:extent cx="222885" cy="222885"/>
            <wp:effectExtent l="0" t="0" r="5715" b="5715"/>
            <wp:docPr id="120" name="Afbeelding 12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631A2">
          <w:rPr>
            <w:rFonts w:ascii="Comic Sans MS" w:hAnsi="Comic Sans MS"/>
            <w:color w:val="0000FF"/>
            <w:sz w:val="24"/>
            <w:szCs w:val="24"/>
            <w:u w:val="single"/>
            <w:bdr w:val="single" w:sz="4" w:space="0" w:color="auto"/>
            <w:shd w:val="clear" w:color="auto" w:fill="FFFF00"/>
          </w:rPr>
          <w:t>52° 14' NB, 6° 12' OL</w:t>
        </w:r>
      </w:hyperlink>
    </w:p>
    <w:p w:rsidR="008631A2" w:rsidRDefault="008631A2" w:rsidP="008631A2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8631A2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Epse</w:t>
      </w:r>
      <w:proofErr w:type="spellEnd"/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dorp in de gemeente </w:t>
      </w:r>
      <w:hyperlink r:id="rId11" w:tooltip="Lochem" w:history="1">
        <w:r w:rsidRPr="008631A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Lochem</w:t>
        </w:r>
      </w:hyperlink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</w:t>
      </w:r>
      <w:hyperlink r:id="rId12" w:tooltip="Nederland" w:history="1">
        <w:r w:rsidRPr="008631A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3" w:tooltip="Provincie" w:history="1">
        <w:r w:rsidRPr="008631A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provincie</w:t>
        </w:r>
      </w:hyperlink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4" w:tooltip="Gelderland" w:history="1">
        <w:r w:rsidRPr="008631A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Gelderland</w:t>
        </w:r>
      </w:hyperlink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8631A2" w:rsidRPr="008631A2" w:rsidRDefault="008631A2" w:rsidP="008631A2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>Het heeft 2100 inwoners (1 januari 2009).</w:t>
      </w:r>
    </w:p>
    <w:p w:rsidR="008631A2" w:rsidRDefault="008631A2" w:rsidP="008631A2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>Epse</w:t>
      </w:r>
      <w:proofErr w:type="spellEnd"/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ligt aan de zuidkant van de </w:t>
      </w:r>
      <w:hyperlink r:id="rId15" w:tooltip="Autosnelweg" w:history="1">
        <w:r w:rsidRPr="008631A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autosnelweg</w:t>
        </w:r>
      </w:hyperlink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de </w:t>
      </w:r>
      <w:hyperlink r:id="rId16" w:tooltip="Rijksweg 1" w:history="1">
        <w:r w:rsidRPr="008631A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A1</w:t>
        </w:r>
      </w:hyperlink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en ten oosten van de </w:t>
      </w:r>
      <w:hyperlink r:id="rId17" w:tooltip="Provinciale weg" w:history="1">
        <w:r w:rsidRPr="008631A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provinciale weg</w:t>
        </w:r>
      </w:hyperlink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8" w:tooltip="Provinciale weg 348" w:history="1">
        <w:r w:rsidRPr="008631A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N348</w:t>
        </w:r>
      </w:hyperlink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dichtbij </w:t>
      </w:r>
      <w:hyperlink r:id="rId19" w:tooltip="Deventer" w:history="1">
        <w:r w:rsidRPr="008631A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Deventer</w:t>
        </w:r>
      </w:hyperlink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8631A2" w:rsidRPr="008631A2" w:rsidRDefault="008631A2" w:rsidP="008631A2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Eind 1999 ging het noordelijk buitengebied van </w:t>
      </w:r>
      <w:proofErr w:type="spellStart"/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>Epse</w:t>
      </w:r>
      <w:proofErr w:type="spellEnd"/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de toenmalige gemeente </w:t>
      </w:r>
      <w:hyperlink r:id="rId20" w:tooltip="Gorssel" w:history="1">
        <w:r w:rsidRPr="008631A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Gorssel</w:t>
        </w:r>
      </w:hyperlink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over naar de gemeente Deventer, dit als voorbereiding op een gepland </w:t>
      </w:r>
      <w:hyperlink r:id="rId21" w:tooltip="Bedrijventerrein" w:history="1">
        <w:r w:rsidRPr="008631A2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bedrijventerrein</w:t>
        </w:r>
      </w:hyperlink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ten zuiden van de snelweg.</w:t>
      </w:r>
    </w:p>
    <w:p w:rsidR="008631A2" w:rsidRDefault="008631A2" w:rsidP="008631A2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Eens per jaar zijn er in </w:t>
      </w:r>
      <w:proofErr w:type="spellStart"/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>Epse</w:t>
      </w:r>
      <w:proofErr w:type="spellEnd"/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de </w:t>
      </w:r>
      <w:proofErr w:type="spellStart"/>
      <w:r w:rsidRPr="008631A2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Epser</w:t>
      </w:r>
      <w:proofErr w:type="spellEnd"/>
      <w:r w:rsidRPr="008631A2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 xml:space="preserve"> Zomerspelen</w:t>
      </w:r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8631A2" w:rsidRDefault="008631A2" w:rsidP="008631A2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Tijdens dit weekend in juni strijden verschillende straten uit </w:t>
      </w:r>
      <w:proofErr w:type="spellStart"/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>Epse</w:t>
      </w:r>
      <w:proofErr w:type="spellEnd"/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tegen elkaar in diverse onderdelen. </w:t>
      </w:r>
    </w:p>
    <w:p w:rsidR="008631A2" w:rsidRDefault="008631A2" w:rsidP="008631A2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Tevens is er een optocht en kan het naambordje verdiend worden met </w:t>
      </w:r>
      <w:r w:rsidRPr="008631A2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Straat (desbetreffend jaar)</w:t>
      </w:r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8631A2" w:rsidRPr="008631A2" w:rsidRDefault="008631A2" w:rsidP="008631A2">
      <w:pPr>
        <w:pStyle w:val="Lijstalinea"/>
        <w:numPr>
          <w:ilvl w:val="0"/>
          <w:numId w:val="29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631A2">
        <w:rPr>
          <w:rFonts w:ascii="Comic Sans MS" w:hAnsi="Comic Sans MS"/>
          <w:color w:val="000000" w:themeColor="text1"/>
          <w:sz w:val="24"/>
          <w:szCs w:val="24"/>
          <w:lang w:val="nl-NL"/>
        </w:rPr>
        <w:t>De straat met de mooiste kar krijgt dit straatnaambord.</w:t>
      </w:r>
    </w:p>
    <w:p w:rsidR="00AB3707" w:rsidRPr="008631A2" w:rsidRDefault="00AB3707" w:rsidP="008631A2">
      <w:pPr>
        <w:spacing w:before="120" w:after="120"/>
        <w:rPr>
          <w:rFonts w:ascii="Comic Sans MS" w:hAnsi="Comic Sans MS"/>
          <w:color w:val="000000" w:themeColor="text1"/>
          <w:sz w:val="24"/>
        </w:rPr>
      </w:pPr>
    </w:p>
    <w:sectPr w:rsidR="00AB3707" w:rsidRPr="008631A2" w:rsidSect="003D6C7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F5" w:rsidRDefault="00854CF5">
      <w:r>
        <w:separator/>
      </w:r>
    </w:p>
  </w:endnote>
  <w:endnote w:type="continuationSeparator" w:id="0">
    <w:p w:rsidR="00854CF5" w:rsidRDefault="0085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631A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F5" w:rsidRDefault="00854CF5">
      <w:r>
        <w:separator/>
      </w:r>
    </w:p>
  </w:footnote>
  <w:footnote w:type="continuationSeparator" w:id="0">
    <w:p w:rsidR="00854CF5" w:rsidRDefault="00854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57283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0AFE46F" wp14:editId="66DB3663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5A8"/>
    <w:multiLevelType w:val="hybridMultilevel"/>
    <w:tmpl w:val="1BE807EC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03DCC"/>
    <w:multiLevelType w:val="hybridMultilevel"/>
    <w:tmpl w:val="100CEEAA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A6710"/>
    <w:multiLevelType w:val="hybridMultilevel"/>
    <w:tmpl w:val="361678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91E05"/>
    <w:multiLevelType w:val="multilevel"/>
    <w:tmpl w:val="B5A4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D1012B"/>
    <w:multiLevelType w:val="hybridMultilevel"/>
    <w:tmpl w:val="00EE03B2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F3594"/>
    <w:multiLevelType w:val="hybridMultilevel"/>
    <w:tmpl w:val="964C8D64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B0D49"/>
    <w:multiLevelType w:val="multilevel"/>
    <w:tmpl w:val="C3B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173BE0"/>
    <w:multiLevelType w:val="hybridMultilevel"/>
    <w:tmpl w:val="7F5C5402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47598"/>
    <w:multiLevelType w:val="hybridMultilevel"/>
    <w:tmpl w:val="3C20F5EE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67D55"/>
    <w:multiLevelType w:val="hybridMultilevel"/>
    <w:tmpl w:val="BFFA80FC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>
    <w:nsid w:val="28B97D89"/>
    <w:multiLevelType w:val="hybridMultilevel"/>
    <w:tmpl w:val="7B9EE7A0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569DB"/>
    <w:multiLevelType w:val="hybridMultilevel"/>
    <w:tmpl w:val="7F1842C8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33914"/>
    <w:multiLevelType w:val="multilevel"/>
    <w:tmpl w:val="FD76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933F77"/>
    <w:multiLevelType w:val="hybridMultilevel"/>
    <w:tmpl w:val="113812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166F8D"/>
    <w:multiLevelType w:val="hybridMultilevel"/>
    <w:tmpl w:val="73DADB6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A3535"/>
    <w:multiLevelType w:val="hybridMultilevel"/>
    <w:tmpl w:val="F176FC3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37538"/>
    <w:multiLevelType w:val="hybridMultilevel"/>
    <w:tmpl w:val="66F43A4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50A27"/>
    <w:multiLevelType w:val="hybridMultilevel"/>
    <w:tmpl w:val="6F4E7DC2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048D1"/>
    <w:multiLevelType w:val="hybridMultilevel"/>
    <w:tmpl w:val="5D64602A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E475A8"/>
    <w:multiLevelType w:val="hybridMultilevel"/>
    <w:tmpl w:val="DD92CDCA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D967D1"/>
    <w:multiLevelType w:val="multilevel"/>
    <w:tmpl w:val="2D1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4462AE"/>
    <w:multiLevelType w:val="multilevel"/>
    <w:tmpl w:val="02F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671C7A"/>
    <w:multiLevelType w:val="multilevel"/>
    <w:tmpl w:val="4DFC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F852B1"/>
    <w:multiLevelType w:val="hybridMultilevel"/>
    <w:tmpl w:val="85A0CCF0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273BC3"/>
    <w:multiLevelType w:val="multilevel"/>
    <w:tmpl w:val="CE4A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28"/>
  </w:num>
  <w:num w:numId="4">
    <w:abstractNumId w:val="26"/>
  </w:num>
  <w:num w:numId="5">
    <w:abstractNumId w:val="21"/>
  </w:num>
  <w:num w:numId="6">
    <w:abstractNumId w:val="11"/>
  </w:num>
  <w:num w:numId="7">
    <w:abstractNumId w:val="18"/>
  </w:num>
  <w:num w:numId="8">
    <w:abstractNumId w:val="12"/>
  </w:num>
  <w:num w:numId="9">
    <w:abstractNumId w:val="7"/>
  </w:num>
  <w:num w:numId="10">
    <w:abstractNumId w:val="13"/>
  </w:num>
  <w:num w:numId="11">
    <w:abstractNumId w:val="16"/>
  </w:num>
  <w:num w:numId="12">
    <w:abstractNumId w:val="15"/>
  </w:num>
  <w:num w:numId="13">
    <w:abstractNumId w:val="19"/>
  </w:num>
  <w:num w:numId="14">
    <w:abstractNumId w:val="2"/>
  </w:num>
  <w:num w:numId="15">
    <w:abstractNumId w:val="27"/>
  </w:num>
  <w:num w:numId="16">
    <w:abstractNumId w:val="17"/>
  </w:num>
  <w:num w:numId="17">
    <w:abstractNumId w:val="5"/>
  </w:num>
  <w:num w:numId="18">
    <w:abstractNumId w:val="14"/>
  </w:num>
  <w:num w:numId="19">
    <w:abstractNumId w:val="23"/>
  </w:num>
  <w:num w:numId="20">
    <w:abstractNumId w:val="22"/>
  </w:num>
  <w:num w:numId="21">
    <w:abstractNumId w:val="0"/>
  </w:num>
  <w:num w:numId="22">
    <w:abstractNumId w:val="4"/>
  </w:num>
  <w:num w:numId="23">
    <w:abstractNumId w:val="9"/>
  </w:num>
  <w:num w:numId="24">
    <w:abstractNumId w:val="20"/>
  </w:num>
  <w:num w:numId="25">
    <w:abstractNumId w:val="6"/>
  </w:num>
  <w:num w:numId="26">
    <w:abstractNumId w:val="24"/>
  </w:num>
  <w:num w:numId="27">
    <w:abstractNumId w:val="3"/>
  </w:num>
  <w:num w:numId="28">
    <w:abstractNumId w:val="10"/>
  </w:num>
  <w:num w:numId="2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22256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0454A"/>
    <w:rsid w:val="005128D3"/>
    <w:rsid w:val="00521797"/>
    <w:rsid w:val="005410C1"/>
    <w:rsid w:val="0056505E"/>
    <w:rsid w:val="0057283A"/>
    <w:rsid w:val="0059171C"/>
    <w:rsid w:val="005B57EC"/>
    <w:rsid w:val="005C09B6"/>
    <w:rsid w:val="005E2B19"/>
    <w:rsid w:val="0062327C"/>
    <w:rsid w:val="00623919"/>
    <w:rsid w:val="00630C92"/>
    <w:rsid w:val="006432D2"/>
    <w:rsid w:val="0065718F"/>
    <w:rsid w:val="0068093F"/>
    <w:rsid w:val="006B0DDB"/>
    <w:rsid w:val="006B7DD2"/>
    <w:rsid w:val="006C4EFA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54CF5"/>
    <w:rsid w:val="008631A2"/>
    <w:rsid w:val="00864C47"/>
    <w:rsid w:val="00876DC1"/>
    <w:rsid w:val="00883777"/>
    <w:rsid w:val="00893123"/>
    <w:rsid w:val="008B4B8B"/>
    <w:rsid w:val="00902DE8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B68CD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AB3707"/>
    <w:rsid w:val="00B029CC"/>
    <w:rsid w:val="00B10CD5"/>
    <w:rsid w:val="00B12A30"/>
    <w:rsid w:val="00B162E2"/>
    <w:rsid w:val="00B24D69"/>
    <w:rsid w:val="00B342B2"/>
    <w:rsid w:val="00B648D4"/>
    <w:rsid w:val="00B66CC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422A4"/>
    <w:rsid w:val="00D65D52"/>
    <w:rsid w:val="00D73E58"/>
    <w:rsid w:val="00D747C3"/>
    <w:rsid w:val="00DB1C6A"/>
    <w:rsid w:val="00DB7D84"/>
    <w:rsid w:val="00DC3A4A"/>
    <w:rsid w:val="00E04931"/>
    <w:rsid w:val="00E60283"/>
    <w:rsid w:val="00E613CE"/>
    <w:rsid w:val="00E8021D"/>
    <w:rsid w:val="00E94CBC"/>
    <w:rsid w:val="00EA19A8"/>
    <w:rsid w:val="00EA7F8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1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471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1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26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1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79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5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7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7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65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499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75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79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7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78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3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1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5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887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6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70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30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43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0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2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380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3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4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7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Provinciale_weg_348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edrijventerre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Provinciale_weg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1" TargetMode="External"/><Relationship Id="rId20" Type="http://schemas.openxmlformats.org/officeDocument/2006/relationships/hyperlink" Target="http://nl.wikipedia.org/wiki/Gorsse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oche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utosnelweg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13_31_N_6_12_3_E_type:city_zoom:15_region:NL&amp;pagename=Epse" TargetMode="External"/><Relationship Id="rId19" Type="http://schemas.openxmlformats.org/officeDocument/2006/relationships/hyperlink" Target="http://nl.wikipedia.org/wiki/Devent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2011-05-11T20:24:00Z</dcterms:created>
  <dcterms:modified xsi:type="dcterms:W3CDTF">2011-05-11T20:24:00Z</dcterms:modified>
</cp:coreProperties>
</file>