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D" w:rsidRPr="00FE1A7A" w:rsidRDefault="00FE1A7A" w:rsidP="00B5625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E1A7A">
        <w:rPr>
          <w:b/>
          <w:bdr w:val="single" w:sz="4" w:space="0" w:color="auto"/>
          <w:shd w:val="clear" w:color="auto" w:fill="FFFF00"/>
        </w:rPr>
        <w:t>Vinkega</w:t>
      </w:r>
      <w:proofErr w:type="spellEnd"/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5625D" w:rsidRPr="00FE1A7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3BA344" wp14:editId="49F3343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25D" w:rsidRPr="00FE1A7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5625D" w:rsidRPr="00FE1A7A">
          <w:rPr>
            <w:rStyle w:val="Hyperlink"/>
            <w:b/>
            <w:bdr w:val="single" w:sz="4" w:space="0" w:color="auto"/>
            <w:shd w:val="clear" w:color="auto" w:fill="FFFF00"/>
          </w:rPr>
          <w:t>52° 52' NB, 6° 7' OL</w:t>
        </w:r>
      </w:hyperlink>
    </w:p>
    <w:p w:rsidR="00FE1A7A" w:rsidRPr="00FE1A7A" w:rsidRDefault="00B5625D" w:rsidP="00FE1A7A">
      <w:pPr>
        <w:pStyle w:val="BusTic"/>
        <w:rPr>
          <w:color w:val="000000" w:themeColor="text1"/>
        </w:rPr>
      </w:pPr>
      <w:proofErr w:type="spellStart"/>
      <w:r w:rsidRPr="00FE1A7A">
        <w:rPr>
          <w:bCs/>
          <w:color w:val="000000" w:themeColor="text1"/>
        </w:rPr>
        <w:t>Vinkega</w:t>
      </w:r>
      <w:proofErr w:type="spellEnd"/>
      <w:r w:rsidRPr="00FE1A7A">
        <w:rPr>
          <w:color w:val="000000" w:themeColor="text1"/>
        </w:rPr>
        <w:t> (</w:t>
      </w:r>
      <w:hyperlink r:id="rId11" w:tooltip="Stellingwerfs" w:history="1">
        <w:r w:rsidRPr="00FE1A7A">
          <w:rPr>
            <w:rStyle w:val="Hyperlink"/>
            <w:color w:val="000000" w:themeColor="text1"/>
            <w:u w:val="none"/>
          </w:rPr>
          <w:t>Stellingwerfs</w:t>
        </w:r>
      </w:hyperlink>
      <w:r w:rsidRPr="00FE1A7A">
        <w:rPr>
          <w:color w:val="000000" w:themeColor="text1"/>
        </w:rPr>
        <w:t>: </w:t>
      </w:r>
      <w:proofErr w:type="spellStart"/>
      <w:r w:rsidRPr="00FE1A7A">
        <w:rPr>
          <w:iCs/>
          <w:color w:val="000000" w:themeColor="text1"/>
        </w:rPr>
        <w:t>Vinkege</w:t>
      </w:r>
      <w:proofErr w:type="spellEnd"/>
      <w:r w:rsidRPr="00FE1A7A">
        <w:rPr>
          <w:color w:val="000000" w:themeColor="text1"/>
        </w:rPr>
        <w:t>, </w:t>
      </w:r>
      <w:hyperlink r:id="rId12" w:tooltip="Fries (taal)" w:history="1">
        <w:r w:rsidRPr="00FE1A7A">
          <w:rPr>
            <w:rStyle w:val="Hyperlink"/>
            <w:color w:val="000000" w:themeColor="text1"/>
            <w:u w:val="none"/>
          </w:rPr>
          <w:t>Fries</w:t>
        </w:r>
      </w:hyperlink>
      <w:r w:rsidRPr="00FE1A7A">
        <w:rPr>
          <w:color w:val="000000" w:themeColor="text1"/>
        </w:rPr>
        <w:t>: </w:t>
      </w:r>
      <w:proofErr w:type="spellStart"/>
      <w:r w:rsidRPr="00FE1A7A">
        <w:rPr>
          <w:iCs/>
          <w:color w:val="000000" w:themeColor="text1"/>
        </w:rPr>
        <w:t>Finkegea</w:t>
      </w:r>
      <w:proofErr w:type="spellEnd"/>
      <w:r w:rsidRPr="00FE1A7A">
        <w:rPr>
          <w:color w:val="000000" w:themeColor="text1"/>
        </w:rPr>
        <w:t>) is een dorp in de gemeente </w:t>
      </w:r>
      <w:hyperlink r:id="rId13" w:tooltip="Weststellingwerf" w:history="1">
        <w:r w:rsidRPr="00FE1A7A">
          <w:rPr>
            <w:rStyle w:val="Hyperlink"/>
            <w:color w:val="000000" w:themeColor="text1"/>
            <w:u w:val="none"/>
          </w:rPr>
          <w:t>Weststellingwerf</w:t>
        </w:r>
      </w:hyperlink>
      <w:r w:rsidRPr="00FE1A7A">
        <w:rPr>
          <w:color w:val="000000" w:themeColor="text1"/>
        </w:rPr>
        <w:t> in de </w:t>
      </w:r>
      <w:hyperlink r:id="rId14" w:tooltip="Nederland" w:history="1">
        <w:r w:rsidRPr="00FE1A7A">
          <w:rPr>
            <w:rStyle w:val="Hyperlink"/>
            <w:color w:val="000000" w:themeColor="text1"/>
            <w:u w:val="none"/>
          </w:rPr>
          <w:t>Nederlandse</w:t>
        </w:r>
      </w:hyperlink>
      <w:r w:rsidRPr="00FE1A7A">
        <w:rPr>
          <w:color w:val="000000" w:themeColor="text1"/>
        </w:rPr>
        <w:t> provincie </w:t>
      </w:r>
      <w:hyperlink r:id="rId15" w:tooltip="Friesland" w:history="1">
        <w:r w:rsidRPr="00FE1A7A">
          <w:rPr>
            <w:rStyle w:val="Hyperlink"/>
            <w:color w:val="000000" w:themeColor="text1"/>
            <w:u w:val="none"/>
          </w:rPr>
          <w:t>Friesland</w:t>
        </w:r>
      </w:hyperlink>
      <w:r w:rsidRPr="00FE1A7A">
        <w:rPr>
          <w:color w:val="000000" w:themeColor="text1"/>
        </w:rPr>
        <w:t>, en had op </w:t>
      </w:r>
      <w:hyperlink r:id="rId16" w:tooltip="1 januari" w:history="1">
        <w:r w:rsidRPr="00FE1A7A">
          <w:rPr>
            <w:rStyle w:val="Hyperlink"/>
            <w:color w:val="000000" w:themeColor="text1"/>
            <w:u w:val="none"/>
          </w:rPr>
          <w:t>1 januari</w:t>
        </w:r>
      </w:hyperlink>
      <w:r w:rsidRPr="00FE1A7A">
        <w:rPr>
          <w:color w:val="000000" w:themeColor="text1"/>
        </w:rPr>
        <w:t> </w:t>
      </w:r>
      <w:hyperlink r:id="rId17" w:tooltip="2008" w:history="1">
        <w:r w:rsidRPr="00FE1A7A">
          <w:rPr>
            <w:rStyle w:val="Hyperlink"/>
            <w:color w:val="000000" w:themeColor="text1"/>
            <w:u w:val="none"/>
          </w:rPr>
          <w:t>2008</w:t>
        </w:r>
      </w:hyperlink>
      <w:r w:rsidRPr="00FE1A7A">
        <w:rPr>
          <w:color w:val="000000" w:themeColor="text1"/>
        </w:rPr>
        <w:t xml:space="preserve">216 inwoners. </w:t>
      </w:r>
    </w:p>
    <w:p w:rsidR="00FE1A7A" w:rsidRPr="00FE1A7A" w:rsidRDefault="00B5625D" w:rsidP="00FE1A7A">
      <w:pPr>
        <w:pStyle w:val="BusTic"/>
        <w:rPr>
          <w:color w:val="000000" w:themeColor="text1"/>
        </w:rPr>
      </w:pPr>
      <w:proofErr w:type="spellStart"/>
      <w:r w:rsidRPr="00FE1A7A">
        <w:rPr>
          <w:color w:val="000000" w:themeColor="text1"/>
        </w:rPr>
        <w:t>Vinkega</w:t>
      </w:r>
      <w:proofErr w:type="spellEnd"/>
      <w:r w:rsidRPr="00FE1A7A">
        <w:rPr>
          <w:color w:val="000000" w:themeColor="text1"/>
        </w:rPr>
        <w:t xml:space="preserve"> ligt ten </w:t>
      </w:r>
      <w:bookmarkStart w:id="0" w:name="_GoBack"/>
      <w:bookmarkEnd w:id="0"/>
      <w:r w:rsidRPr="00FE1A7A">
        <w:rPr>
          <w:color w:val="000000" w:themeColor="text1"/>
        </w:rPr>
        <w:t>oosten van </w:t>
      </w:r>
      <w:hyperlink r:id="rId18" w:tooltip="Wolvega" w:history="1">
        <w:r w:rsidRPr="00FE1A7A">
          <w:rPr>
            <w:rStyle w:val="Hyperlink"/>
            <w:color w:val="000000" w:themeColor="text1"/>
            <w:u w:val="none"/>
          </w:rPr>
          <w:t>Wolvega</w:t>
        </w:r>
      </w:hyperlink>
      <w:r w:rsidRPr="00FE1A7A">
        <w:rPr>
          <w:color w:val="000000" w:themeColor="text1"/>
        </w:rPr>
        <w:t> en ten zuidwesten van </w:t>
      </w:r>
      <w:proofErr w:type="spellStart"/>
      <w:r w:rsidRPr="00FE1A7A">
        <w:rPr>
          <w:color w:val="000000" w:themeColor="text1"/>
        </w:rPr>
        <w:fldChar w:fldCharType="begin"/>
      </w:r>
      <w:r w:rsidRPr="00FE1A7A">
        <w:rPr>
          <w:color w:val="000000" w:themeColor="text1"/>
        </w:rPr>
        <w:instrText xml:space="preserve"> HYPERLINK "http://nl.wikipedia.org/wiki/Noordwolde_(Friesland)" \o "Noordwolde (Friesland)" </w:instrText>
      </w:r>
      <w:r w:rsidRPr="00FE1A7A">
        <w:rPr>
          <w:color w:val="000000" w:themeColor="text1"/>
        </w:rPr>
        <w:fldChar w:fldCharType="separate"/>
      </w:r>
      <w:r w:rsidRPr="00FE1A7A">
        <w:rPr>
          <w:rStyle w:val="Hyperlink"/>
          <w:color w:val="000000" w:themeColor="text1"/>
          <w:u w:val="none"/>
        </w:rPr>
        <w:t>Noordwolde</w:t>
      </w:r>
      <w:proofErr w:type="spellEnd"/>
      <w:r w:rsidRPr="00FE1A7A">
        <w:rPr>
          <w:color w:val="000000" w:themeColor="text1"/>
        </w:rPr>
        <w:fldChar w:fldCharType="end"/>
      </w:r>
      <w:r w:rsidRPr="00FE1A7A">
        <w:rPr>
          <w:color w:val="000000" w:themeColor="text1"/>
        </w:rPr>
        <w:t xml:space="preserve">. </w:t>
      </w:r>
    </w:p>
    <w:p w:rsidR="00FE1A7A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 xml:space="preserve">Typerend zijn de rust, ruimte en zelfstandigheid met prachtige stukjes natuur en vergezichten, een dorpskern ontbreekt. </w:t>
      </w:r>
    </w:p>
    <w:p w:rsidR="00FE1A7A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 xml:space="preserve">Er zijn 79 woningen, een kerk en een manage. </w:t>
      </w:r>
    </w:p>
    <w:p w:rsidR="00B5625D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>De "Vinkenhoeve" is een groepsaccommodatie met tal van faciliteiten voor toeristen.</w:t>
      </w:r>
    </w:p>
    <w:p w:rsidR="00B5625D" w:rsidRPr="00FE1A7A" w:rsidRDefault="00B5625D" w:rsidP="00FE1A7A">
      <w:pPr>
        <w:pStyle w:val="BusTic"/>
        <w:numPr>
          <w:ilvl w:val="0"/>
          <w:numId w:val="0"/>
        </w:numPr>
        <w:rPr>
          <w:rStyle w:val="Bijzonder"/>
        </w:rPr>
      </w:pPr>
      <w:r w:rsidRPr="00FE1A7A">
        <w:rPr>
          <w:rStyle w:val="Bijzonder"/>
        </w:rPr>
        <w:t>Verklaring naam</w:t>
      </w:r>
    </w:p>
    <w:p w:rsidR="00B5625D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>Tal van plaatsnamen in oude veenstreken in Nederland zijn samengesteld met ‘vink’. ‘Vink’ in de betekenis van ‘lichte </w:t>
      </w:r>
      <w:hyperlink r:id="rId19" w:tooltip="Veen (grondsoort)" w:history="1">
        <w:r w:rsidRPr="00FE1A7A">
          <w:rPr>
            <w:rStyle w:val="Hyperlink"/>
            <w:color w:val="000000" w:themeColor="text1"/>
            <w:u w:val="none"/>
          </w:rPr>
          <w:t>veensoort</w:t>
        </w:r>
      </w:hyperlink>
      <w:r w:rsidRPr="00FE1A7A">
        <w:rPr>
          <w:color w:val="000000" w:themeColor="text1"/>
        </w:rPr>
        <w:t>’ waaruit ‘lichte </w:t>
      </w:r>
      <w:hyperlink r:id="rId20" w:tooltip="Turf (brandstof)" w:history="1">
        <w:r w:rsidRPr="00FE1A7A">
          <w:rPr>
            <w:rStyle w:val="Hyperlink"/>
            <w:color w:val="000000" w:themeColor="text1"/>
            <w:u w:val="none"/>
          </w:rPr>
          <w:t>turf</w:t>
        </w:r>
      </w:hyperlink>
      <w:r w:rsidRPr="00FE1A7A">
        <w:rPr>
          <w:color w:val="000000" w:themeColor="text1"/>
        </w:rPr>
        <w:t xml:space="preserve">’ werd geproduceerd. De naam heeft dus niets met de vink als vogel te maken. Het ligt voor de hand dat </w:t>
      </w:r>
      <w:proofErr w:type="spellStart"/>
      <w:r w:rsidRPr="00FE1A7A">
        <w:rPr>
          <w:color w:val="000000" w:themeColor="text1"/>
        </w:rPr>
        <w:t>Vinkega</w:t>
      </w:r>
      <w:proofErr w:type="spellEnd"/>
      <w:r w:rsidRPr="00FE1A7A">
        <w:rPr>
          <w:color w:val="000000" w:themeColor="text1"/>
        </w:rPr>
        <w:t>, ooit gelegen tussen de hoge venen langs de provinciegrens en de veengronden in het dal van de Linde, zijn naam heeft ontleend aan de </w:t>
      </w:r>
      <w:hyperlink r:id="rId21" w:tooltip="Vervening" w:history="1">
        <w:r w:rsidRPr="00FE1A7A">
          <w:rPr>
            <w:rStyle w:val="Hyperlink"/>
            <w:color w:val="000000" w:themeColor="text1"/>
            <w:u w:val="none"/>
          </w:rPr>
          <w:t>veenderij</w:t>
        </w:r>
      </w:hyperlink>
      <w:r w:rsidRPr="00FE1A7A">
        <w:rPr>
          <w:color w:val="000000" w:themeColor="text1"/>
        </w:rPr>
        <w:t>.</w:t>
      </w:r>
    </w:p>
    <w:p w:rsidR="00B5625D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>In de oudste oorkonden wordt de plaatsnaam geschreven met de beginletter ‘F’, hetgeen te wijten kan zijn aan de invloed van het Fries, waarin de ‘f’, de ‘v’ verdringt.</w:t>
      </w:r>
    </w:p>
    <w:p w:rsidR="00B5625D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>De plaats is ooit ‘</w:t>
      </w:r>
      <w:proofErr w:type="spellStart"/>
      <w:r w:rsidRPr="00FE1A7A">
        <w:rPr>
          <w:color w:val="000000" w:themeColor="text1"/>
        </w:rPr>
        <w:t>Nije-Steggerden</w:t>
      </w:r>
      <w:proofErr w:type="spellEnd"/>
      <w:r w:rsidRPr="00FE1A7A">
        <w:rPr>
          <w:color w:val="000000" w:themeColor="text1"/>
        </w:rPr>
        <w:t xml:space="preserve">’ genoemd als kerkelijk afhankelijk van het oudere </w:t>
      </w:r>
      <w:proofErr w:type="spellStart"/>
      <w:r w:rsidRPr="00FE1A7A">
        <w:rPr>
          <w:color w:val="000000" w:themeColor="text1"/>
        </w:rPr>
        <w:t>Steggerda</w:t>
      </w:r>
      <w:proofErr w:type="spellEnd"/>
      <w:r w:rsidRPr="00FE1A7A">
        <w:rPr>
          <w:color w:val="000000" w:themeColor="text1"/>
        </w:rPr>
        <w:t>.</w:t>
      </w:r>
    </w:p>
    <w:p w:rsidR="00B5625D" w:rsidRPr="00FE1A7A" w:rsidRDefault="007602D5" w:rsidP="00FE1A7A">
      <w:pPr>
        <w:pStyle w:val="BusTic"/>
        <w:numPr>
          <w:ilvl w:val="0"/>
          <w:numId w:val="0"/>
        </w:numPr>
        <w:rPr>
          <w:rStyle w:val="Bijzonder"/>
        </w:rPr>
      </w:pPr>
      <w:hyperlink r:id="rId22" w:tooltip="Paasvuur" w:history="1">
        <w:r w:rsidR="00B5625D" w:rsidRPr="00FE1A7A">
          <w:rPr>
            <w:rStyle w:val="Bijzonder"/>
          </w:rPr>
          <w:t>Paasvuur</w:t>
        </w:r>
      </w:hyperlink>
    </w:p>
    <w:p w:rsidR="00FE1A7A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 xml:space="preserve">Het traditionele paasvuur, dat al jaren op 1e paasdag wordt ontstoken aan de Zuiderweg, is een begrip. </w:t>
      </w:r>
    </w:p>
    <w:p w:rsidR="00B5625D" w:rsidRPr="00FE1A7A" w:rsidRDefault="00B5625D" w:rsidP="00FE1A7A">
      <w:pPr>
        <w:pStyle w:val="BusTic"/>
        <w:rPr>
          <w:color w:val="000000" w:themeColor="text1"/>
        </w:rPr>
      </w:pPr>
      <w:r w:rsidRPr="00FE1A7A">
        <w:rPr>
          <w:color w:val="000000" w:themeColor="text1"/>
        </w:rPr>
        <w:t>Uit de wijde omgeving komen mensen het vuur aanschouwen.</w:t>
      </w:r>
    </w:p>
    <w:p w:rsidR="00593941" w:rsidRPr="00FE1A7A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FE1A7A" w:rsidRPr="00FE1A7A" w:rsidRDefault="00FE1A7A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FE1A7A" w:rsidRPr="00FE1A7A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D5" w:rsidRDefault="007602D5" w:rsidP="00A64884">
      <w:r>
        <w:separator/>
      </w:r>
    </w:p>
  </w:endnote>
  <w:endnote w:type="continuationSeparator" w:id="0">
    <w:p w:rsidR="007602D5" w:rsidRDefault="007602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1A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D5" w:rsidRDefault="007602D5" w:rsidP="00A64884">
      <w:r>
        <w:separator/>
      </w:r>
    </w:p>
  </w:footnote>
  <w:footnote w:type="continuationSeparator" w:id="0">
    <w:p w:rsidR="007602D5" w:rsidRDefault="007602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02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C38B3"/>
    <w:multiLevelType w:val="hybridMultilevel"/>
    <w:tmpl w:val="CDCA6754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609B2"/>
    <w:multiLevelType w:val="multilevel"/>
    <w:tmpl w:val="362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5C9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02D5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625D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20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15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Wolvega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ve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200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Turf_(brandstof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2_27_N_6_6_59_E_type:city_zoom:15_region:NL&amp;pagename=Vinkega" TargetMode="External"/><Relationship Id="rId19" Type="http://schemas.openxmlformats.org/officeDocument/2006/relationships/hyperlink" Target="http://nl.wikipedia.org/wiki/Veen_(grondsoor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Paasvuu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2011-07-18T09:29:00Z</dcterms:created>
  <dcterms:modified xsi:type="dcterms:W3CDTF">2011-08-06T07:41:00Z</dcterms:modified>
  <cp:category>2011</cp:category>
</cp:coreProperties>
</file>