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19" w:rsidRPr="00FA5DD6" w:rsidRDefault="00FA5DD6" w:rsidP="00700B19">
      <w:pPr>
        <w:rPr>
          <w:b/>
          <w:bdr w:val="single" w:sz="4" w:space="0" w:color="auto"/>
          <w:shd w:val="clear" w:color="auto" w:fill="FFFF00"/>
        </w:rPr>
      </w:pPr>
      <w:r w:rsidRPr="00FA5DD6">
        <w:rPr>
          <w:b/>
          <w:bdr w:val="single" w:sz="4" w:space="0" w:color="auto"/>
          <w:shd w:val="clear" w:color="auto" w:fill="FFFF00"/>
        </w:rPr>
        <w:t>Stiens</w:t>
      </w:r>
      <w:r w:rsidRPr="00FA5DD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FA5D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A5D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A5D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A5D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A5D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00B19" w:rsidRPr="00FA5DD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D35AE49" wp14:editId="3F6C13D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B19" w:rsidRPr="00FA5DD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00B19" w:rsidRPr="00FA5DD6">
          <w:rPr>
            <w:rStyle w:val="Hyperlink"/>
            <w:b/>
            <w:bdr w:val="single" w:sz="4" w:space="0" w:color="auto"/>
            <w:shd w:val="clear" w:color="auto" w:fill="FFFF00"/>
          </w:rPr>
          <w:t>53° 16' NB, 5° 45' OL</w:t>
        </w:r>
      </w:hyperlink>
    </w:p>
    <w:p w:rsidR="00700B19" w:rsidRPr="00FA5DD6" w:rsidRDefault="00700B19" w:rsidP="00FA5DD6">
      <w:pPr>
        <w:pStyle w:val="BusTic"/>
      </w:pPr>
      <w:r w:rsidRPr="00FA5DD6">
        <w:rPr>
          <w:bCs/>
        </w:rPr>
        <w:t>Stiens</w:t>
      </w:r>
      <w:r w:rsidRPr="00FA5DD6">
        <w:t> is een dorp en de hoofdplaats van de gemeente </w:t>
      </w:r>
      <w:hyperlink r:id="rId11" w:tooltip="Leeuwarderadeel" w:history="1">
        <w:r w:rsidRPr="00FA5DD6">
          <w:rPr>
            <w:rStyle w:val="Hyperlink"/>
            <w:color w:val="000000" w:themeColor="text1"/>
            <w:u w:val="none"/>
          </w:rPr>
          <w:t>Leeuwarderadeel</w:t>
        </w:r>
      </w:hyperlink>
      <w:r w:rsidRPr="00FA5DD6">
        <w:t>, provincie </w:t>
      </w:r>
      <w:hyperlink r:id="rId12" w:tooltip="Friesland" w:history="1">
        <w:r w:rsidRPr="00FA5DD6">
          <w:rPr>
            <w:rStyle w:val="Hyperlink"/>
            <w:color w:val="000000" w:themeColor="text1"/>
            <w:u w:val="none"/>
          </w:rPr>
          <w:t>Friesland</w:t>
        </w:r>
      </w:hyperlink>
      <w:r w:rsidRPr="00FA5DD6">
        <w:t> (</w:t>
      </w:r>
      <w:hyperlink r:id="rId13" w:tooltip="Nederland" w:history="1">
        <w:r w:rsidRPr="00FA5DD6">
          <w:rPr>
            <w:rStyle w:val="Hyperlink"/>
            <w:color w:val="000000" w:themeColor="text1"/>
            <w:u w:val="none"/>
          </w:rPr>
          <w:t>Nederland</w:t>
        </w:r>
      </w:hyperlink>
      <w:r w:rsidRPr="00FA5DD6">
        <w:t>).</w:t>
      </w:r>
    </w:p>
    <w:p w:rsidR="00700B19" w:rsidRPr="00FA5DD6" w:rsidRDefault="00700B19" w:rsidP="00FA5DD6">
      <w:pPr>
        <w:pStyle w:val="BusTic"/>
      </w:pPr>
      <w:r w:rsidRPr="00FA5DD6">
        <w:t>Stiens telt ongeveer 7430 inwoners en ligt aan de provinciale weg de </w:t>
      </w:r>
      <w:hyperlink r:id="rId14" w:tooltip="Provinciale weg 357" w:history="1">
        <w:r w:rsidRPr="00FA5DD6">
          <w:rPr>
            <w:rStyle w:val="Hyperlink"/>
            <w:color w:val="000000" w:themeColor="text1"/>
            <w:u w:val="none"/>
          </w:rPr>
          <w:t>N357</w:t>
        </w:r>
      </w:hyperlink>
      <w:r w:rsidRPr="00FA5DD6">
        <w:t> ten noorden van de stad </w:t>
      </w:r>
      <w:hyperlink r:id="rId15" w:tooltip="Leeuwarden (stad)" w:history="1">
        <w:r w:rsidRPr="00FA5DD6">
          <w:rPr>
            <w:rStyle w:val="Hyperlink"/>
            <w:color w:val="000000" w:themeColor="text1"/>
            <w:u w:val="none"/>
          </w:rPr>
          <w:t>Leeuwarden</w:t>
        </w:r>
      </w:hyperlink>
      <w:r w:rsidRPr="00FA5DD6">
        <w:t>.</w:t>
      </w:r>
    </w:p>
    <w:p w:rsidR="00FA5DD6" w:rsidRDefault="00700B19" w:rsidP="00FA5DD6">
      <w:pPr>
        <w:pStyle w:val="BusTic"/>
      </w:pPr>
      <w:r w:rsidRPr="00FA5DD6">
        <w:t>De </w:t>
      </w:r>
      <w:hyperlink r:id="rId16" w:tooltip="Socialisme" w:history="1">
        <w:r w:rsidRPr="00FA5DD6">
          <w:rPr>
            <w:rStyle w:val="Hyperlink"/>
            <w:color w:val="000000" w:themeColor="text1"/>
            <w:u w:val="none"/>
          </w:rPr>
          <w:t>socialistische</w:t>
        </w:r>
      </w:hyperlink>
      <w:r w:rsidRPr="00FA5DD6">
        <w:t> voorman </w:t>
      </w:r>
      <w:hyperlink r:id="rId17" w:tooltip="Pieter Jelles Troelstra" w:history="1">
        <w:r w:rsidRPr="00FA5DD6">
          <w:rPr>
            <w:rStyle w:val="Hyperlink"/>
            <w:color w:val="000000" w:themeColor="text1"/>
            <w:u w:val="none"/>
          </w:rPr>
          <w:t>Pieter Jelles Troelstra</w:t>
        </w:r>
      </w:hyperlink>
      <w:r w:rsidRPr="00FA5DD6">
        <w:t> groeide op in Stiens, alwaar zijn vader de ontvanger der </w:t>
      </w:r>
      <w:hyperlink r:id="rId18" w:tooltip="Belasting (fiscaal)" w:history="1">
        <w:r w:rsidRPr="00FA5DD6">
          <w:rPr>
            <w:rStyle w:val="Hyperlink"/>
            <w:color w:val="000000" w:themeColor="text1"/>
            <w:u w:val="none"/>
          </w:rPr>
          <w:t>belastingen</w:t>
        </w:r>
      </w:hyperlink>
      <w:r w:rsidRPr="00FA5DD6">
        <w:t xml:space="preserve"> was. </w:t>
      </w:r>
    </w:p>
    <w:p w:rsidR="00700B19" w:rsidRPr="00FA5DD6" w:rsidRDefault="00700B19" w:rsidP="00FA5DD6">
      <w:pPr>
        <w:pStyle w:val="BusTic"/>
      </w:pPr>
      <w:r w:rsidRPr="00FA5DD6">
        <w:t xml:space="preserve">Troelstra was ook een </w:t>
      </w:r>
      <w:proofErr w:type="spellStart"/>
      <w:r w:rsidRPr="00FA5DD6">
        <w:t>bekende</w:t>
      </w:r>
      <w:hyperlink r:id="rId19" w:tooltip="Westerlauwers Fries" w:history="1">
        <w:r w:rsidRPr="00FA5DD6">
          <w:rPr>
            <w:rStyle w:val="Hyperlink"/>
            <w:color w:val="000000" w:themeColor="text1"/>
            <w:u w:val="none"/>
          </w:rPr>
          <w:t>Friestalige</w:t>
        </w:r>
        <w:proofErr w:type="spellEnd"/>
      </w:hyperlink>
      <w:r w:rsidRPr="00FA5DD6">
        <w:t> schrijver en dichter.</w:t>
      </w:r>
    </w:p>
    <w:p w:rsidR="00593941" w:rsidRPr="00FA5DD6" w:rsidRDefault="00593941" w:rsidP="00FA5DD6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FA5DD6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5F" w:rsidRDefault="002D275F" w:rsidP="00A64884">
      <w:r>
        <w:separator/>
      </w:r>
    </w:p>
  </w:endnote>
  <w:endnote w:type="continuationSeparator" w:id="0">
    <w:p w:rsidR="002D275F" w:rsidRDefault="002D27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A5D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5F" w:rsidRDefault="002D275F" w:rsidP="00A64884">
      <w:r>
        <w:separator/>
      </w:r>
    </w:p>
  </w:footnote>
  <w:footnote w:type="continuationSeparator" w:id="0">
    <w:p w:rsidR="002D275F" w:rsidRDefault="002D27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D275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275F"/>
    <w:rsid w:val="002D5E6C"/>
    <w:rsid w:val="002E2D0E"/>
    <w:rsid w:val="002E3759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0B19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5DD6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089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978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elasting_(fiscaal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Pieter_Jelles_Troelstra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ocialism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uwarderadee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5_39_N_5_45_27_E_type:city_scale:25000_region:NL&amp;pagename=Stiens" TargetMode="External"/><Relationship Id="rId19" Type="http://schemas.openxmlformats.org/officeDocument/2006/relationships/hyperlink" Target="http://nl.wikipedia.org/wiki/Westerlauwers_Fri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57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2011-07-18T08:50:00Z</dcterms:created>
  <dcterms:modified xsi:type="dcterms:W3CDTF">2011-08-05T19:01:00Z</dcterms:modified>
  <cp:category>2011</cp:category>
</cp:coreProperties>
</file>