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92" w:rsidRPr="0060006D" w:rsidRDefault="0060006D" w:rsidP="00D14D9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0006D">
        <w:rPr>
          <w:b/>
          <w:bdr w:val="single" w:sz="4" w:space="0" w:color="auto"/>
          <w:shd w:val="clear" w:color="auto" w:fill="FFFF00"/>
        </w:rPr>
        <w:t>Schettens</w:t>
      </w:r>
      <w:proofErr w:type="spellEnd"/>
      <w:r w:rsidRPr="0060006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000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00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00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00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00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000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14D92" w:rsidRPr="0060006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02F2299" wp14:editId="5B4F4AB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D92" w:rsidRPr="0060006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14D92" w:rsidRPr="0060006D">
          <w:rPr>
            <w:rStyle w:val="Hyperlink"/>
            <w:b/>
            <w:bdr w:val="single" w:sz="4" w:space="0" w:color="auto"/>
            <w:shd w:val="clear" w:color="auto" w:fill="FFFF00"/>
          </w:rPr>
          <w:t>53° 5' NB, 5° 29' OL</w:t>
        </w:r>
      </w:hyperlink>
    </w:p>
    <w:p w:rsidR="0060006D" w:rsidRDefault="00D14D92" w:rsidP="0060006D">
      <w:pPr>
        <w:pStyle w:val="BusTic"/>
      </w:pPr>
      <w:proofErr w:type="spellStart"/>
      <w:r w:rsidRPr="0060006D">
        <w:rPr>
          <w:bCs/>
        </w:rPr>
        <w:t>Schettens</w:t>
      </w:r>
      <w:proofErr w:type="spellEnd"/>
      <w:r w:rsidRPr="0060006D">
        <w:t> (</w:t>
      </w:r>
      <w:hyperlink r:id="rId11" w:tooltip="Fries (taal)" w:history="1">
        <w:r w:rsidRPr="0060006D">
          <w:rPr>
            <w:rStyle w:val="Hyperlink"/>
            <w:color w:val="000000" w:themeColor="text1"/>
            <w:u w:val="none"/>
          </w:rPr>
          <w:t>Fries</w:t>
        </w:r>
      </w:hyperlink>
      <w:r w:rsidRPr="0060006D">
        <w:t>: </w:t>
      </w:r>
      <w:proofErr w:type="spellStart"/>
      <w:r w:rsidRPr="0060006D">
        <w:rPr>
          <w:i/>
          <w:iCs/>
        </w:rPr>
        <w:t>Skettens</w:t>
      </w:r>
      <w:proofErr w:type="spellEnd"/>
      <w:r w:rsidRPr="0060006D">
        <w:t>) is een oud </w:t>
      </w:r>
      <w:hyperlink r:id="rId12" w:tooltip="Terp" w:history="1">
        <w:r w:rsidRPr="0060006D">
          <w:rPr>
            <w:rStyle w:val="Hyperlink"/>
            <w:color w:val="000000" w:themeColor="text1"/>
            <w:u w:val="none"/>
          </w:rPr>
          <w:t>terpdorp</w:t>
        </w:r>
      </w:hyperlink>
      <w:r w:rsidRPr="0060006D">
        <w:t> in de </w:t>
      </w:r>
      <w:hyperlink r:id="rId13" w:tooltip="Gemeente (bestuur)" w:history="1">
        <w:r w:rsidRPr="0060006D">
          <w:rPr>
            <w:rStyle w:val="Hyperlink"/>
            <w:color w:val="000000" w:themeColor="text1"/>
            <w:u w:val="none"/>
          </w:rPr>
          <w:t>gemeente</w:t>
        </w:r>
      </w:hyperlink>
      <w:r w:rsidRPr="0060006D">
        <w:t> </w:t>
      </w:r>
      <w:proofErr w:type="spellStart"/>
      <w:r w:rsidRPr="0060006D">
        <w:fldChar w:fldCharType="begin"/>
      </w:r>
      <w:r w:rsidRPr="0060006D">
        <w:instrText xml:space="preserve"> HYPERLINK "http://nl.wikipedia.org/wiki/S%C3%BAdwest_Frysl%C3%A2n" \o "Súdwest Fryslân" </w:instrText>
      </w:r>
      <w:r w:rsidRPr="0060006D">
        <w:fldChar w:fldCharType="separate"/>
      </w:r>
      <w:r w:rsidRPr="0060006D">
        <w:rPr>
          <w:rStyle w:val="Hyperlink"/>
          <w:color w:val="000000" w:themeColor="text1"/>
          <w:u w:val="none"/>
        </w:rPr>
        <w:t>Súdwest</w:t>
      </w:r>
      <w:proofErr w:type="spellEnd"/>
      <w:r w:rsidRPr="0060006D">
        <w:rPr>
          <w:rStyle w:val="Hyperlink"/>
          <w:color w:val="000000" w:themeColor="text1"/>
          <w:u w:val="none"/>
        </w:rPr>
        <w:t xml:space="preserve"> Fryslân</w:t>
      </w:r>
      <w:r w:rsidRPr="0060006D">
        <w:fldChar w:fldCharType="end"/>
      </w:r>
      <w:r w:rsidRPr="0060006D">
        <w:t>, in de </w:t>
      </w:r>
      <w:hyperlink r:id="rId14" w:tooltip="Nederland" w:history="1">
        <w:r w:rsidRPr="0060006D">
          <w:rPr>
            <w:rStyle w:val="Hyperlink"/>
            <w:color w:val="000000" w:themeColor="text1"/>
            <w:u w:val="none"/>
          </w:rPr>
          <w:t>Nederlandse</w:t>
        </w:r>
      </w:hyperlink>
      <w:r w:rsidRPr="0060006D">
        <w:t> provincie </w:t>
      </w:r>
      <w:hyperlink r:id="rId15" w:tooltip="Friesland" w:history="1">
        <w:r w:rsidRPr="0060006D">
          <w:rPr>
            <w:rStyle w:val="Hyperlink"/>
            <w:color w:val="000000" w:themeColor="text1"/>
            <w:u w:val="none"/>
          </w:rPr>
          <w:t>Friesland</w:t>
        </w:r>
      </w:hyperlink>
      <w:r w:rsidRPr="0060006D">
        <w:t xml:space="preserve">. </w:t>
      </w:r>
    </w:p>
    <w:p w:rsidR="00D14D92" w:rsidRPr="0060006D" w:rsidRDefault="00D14D92" w:rsidP="0060006D">
      <w:pPr>
        <w:pStyle w:val="BusTic"/>
      </w:pPr>
      <w:r w:rsidRPr="0060006D">
        <w:t xml:space="preserve">Tot 2011 behoorde </w:t>
      </w:r>
      <w:proofErr w:type="spellStart"/>
      <w:r w:rsidRPr="0060006D">
        <w:t>Schettens</w:t>
      </w:r>
      <w:proofErr w:type="spellEnd"/>
      <w:r w:rsidRPr="0060006D">
        <w:t xml:space="preserve"> tot de voormalige gemeente </w:t>
      </w:r>
      <w:hyperlink r:id="rId16" w:tooltip="Wonseradeel" w:history="1">
        <w:r w:rsidRPr="0060006D">
          <w:rPr>
            <w:rStyle w:val="Hyperlink"/>
            <w:color w:val="000000" w:themeColor="text1"/>
            <w:u w:val="none"/>
          </w:rPr>
          <w:t>Wonseradeel</w:t>
        </w:r>
      </w:hyperlink>
      <w:r w:rsidRPr="0060006D">
        <w:t>.</w:t>
      </w:r>
    </w:p>
    <w:p w:rsidR="00D14D92" w:rsidRPr="0060006D" w:rsidRDefault="00D14D92" w:rsidP="0060006D">
      <w:pPr>
        <w:pStyle w:val="BusTic"/>
        <w:numPr>
          <w:ilvl w:val="0"/>
          <w:numId w:val="0"/>
        </w:numPr>
        <w:rPr>
          <w:rStyle w:val="Bijzonder"/>
        </w:rPr>
      </w:pPr>
      <w:r w:rsidRPr="0060006D">
        <w:rPr>
          <w:rStyle w:val="Bijzonder"/>
        </w:rPr>
        <w:t>Kerken</w:t>
      </w:r>
    </w:p>
    <w:p w:rsidR="0060006D" w:rsidRDefault="00D14D92" w:rsidP="0060006D">
      <w:pPr>
        <w:pStyle w:val="BusTic"/>
      </w:pPr>
      <w:r w:rsidRPr="0060006D">
        <w:t>Het </w:t>
      </w:r>
      <w:hyperlink r:id="rId17" w:tooltip="Terp" w:history="1">
        <w:r w:rsidRPr="0060006D">
          <w:rPr>
            <w:rStyle w:val="Hyperlink"/>
            <w:color w:val="000000" w:themeColor="text1"/>
            <w:u w:val="none"/>
          </w:rPr>
          <w:t>terpdorp</w:t>
        </w:r>
      </w:hyperlink>
      <w:r w:rsidRPr="0060006D">
        <w:t> heeft zowel een </w:t>
      </w:r>
      <w:hyperlink r:id="rId18" w:tooltip="Nederlandse Hervormde Kerk" w:history="1">
        <w:r w:rsidRPr="0060006D">
          <w:rPr>
            <w:rStyle w:val="Hyperlink"/>
            <w:color w:val="000000" w:themeColor="text1"/>
            <w:u w:val="none"/>
          </w:rPr>
          <w:t>Hervormde</w:t>
        </w:r>
      </w:hyperlink>
      <w:r w:rsidRPr="0060006D">
        <w:t> als een </w:t>
      </w:r>
      <w:hyperlink r:id="rId19" w:tooltip="Gereformeerde Kerken in Nederland" w:history="1">
        <w:r w:rsidRPr="0060006D">
          <w:rPr>
            <w:rStyle w:val="Hyperlink"/>
            <w:color w:val="000000" w:themeColor="text1"/>
            <w:u w:val="none"/>
          </w:rPr>
          <w:t>Gereformeerde</w:t>
        </w:r>
      </w:hyperlink>
      <w:r w:rsidRPr="0060006D">
        <w:t xml:space="preserve"> Kerk. </w:t>
      </w:r>
    </w:p>
    <w:p w:rsidR="0060006D" w:rsidRDefault="00D14D92" w:rsidP="0060006D">
      <w:pPr>
        <w:pStyle w:val="BusTic"/>
      </w:pPr>
      <w:r w:rsidRPr="0060006D">
        <w:t>Na </w:t>
      </w:r>
      <w:hyperlink r:id="rId20" w:tooltip="1580" w:history="1">
        <w:r w:rsidRPr="0060006D">
          <w:rPr>
            <w:rStyle w:val="Hyperlink"/>
            <w:color w:val="000000" w:themeColor="text1"/>
            <w:u w:val="none"/>
          </w:rPr>
          <w:t>1580</w:t>
        </w:r>
      </w:hyperlink>
      <w:r w:rsidRPr="0060006D">
        <w:t xml:space="preserve"> vormden </w:t>
      </w:r>
      <w:proofErr w:type="spellStart"/>
      <w:r w:rsidRPr="0060006D">
        <w:t>Schettens</w:t>
      </w:r>
      <w:proofErr w:type="spellEnd"/>
      <w:r w:rsidRPr="0060006D">
        <w:t xml:space="preserve"> en </w:t>
      </w:r>
      <w:proofErr w:type="spellStart"/>
      <w:r w:rsidRPr="0060006D">
        <w:fldChar w:fldCharType="begin"/>
      </w:r>
      <w:r w:rsidRPr="0060006D">
        <w:instrText xml:space="preserve"> HYPERLINK "http://nl.wikipedia.org/wiki/Longerhouw" \o "Longerhouw" </w:instrText>
      </w:r>
      <w:r w:rsidRPr="0060006D">
        <w:fldChar w:fldCharType="separate"/>
      </w:r>
      <w:r w:rsidRPr="0060006D">
        <w:rPr>
          <w:rStyle w:val="Hyperlink"/>
          <w:color w:val="000000" w:themeColor="text1"/>
          <w:u w:val="none"/>
        </w:rPr>
        <w:t>Longerhouw</w:t>
      </w:r>
      <w:proofErr w:type="spellEnd"/>
      <w:r w:rsidRPr="0060006D">
        <w:fldChar w:fldCharType="end"/>
      </w:r>
      <w:r w:rsidRPr="0060006D">
        <w:t xml:space="preserve"> samen een kerkelijke gemeente. </w:t>
      </w:r>
    </w:p>
    <w:p w:rsidR="0060006D" w:rsidRDefault="00D14D92" w:rsidP="0060006D">
      <w:pPr>
        <w:pStyle w:val="BusTic"/>
      </w:pPr>
      <w:r w:rsidRPr="0060006D">
        <w:t>De Hervormde Kerk dateert van </w:t>
      </w:r>
      <w:hyperlink r:id="rId21" w:tooltip="1865" w:history="1">
        <w:r w:rsidRPr="0060006D">
          <w:rPr>
            <w:rStyle w:val="Hyperlink"/>
            <w:color w:val="000000" w:themeColor="text1"/>
            <w:u w:val="none"/>
          </w:rPr>
          <w:t>1865</w:t>
        </w:r>
      </w:hyperlink>
      <w:r w:rsidRPr="0060006D">
        <w:t>, maar op dezelfde plek stond al in de </w:t>
      </w:r>
      <w:hyperlink r:id="rId22" w:tooltip="Middeleeuwen" w:history="1">
        <w:r w:rsidRPr="0060006D">
          <w:rPr>
            <w:rStyle w:val="Hyperlink"/>
            <w:color w:val="000000" w:themeColor="text1"/>
            <w:u w:val="none"/>
          </w:rPr>
          <w:t>middeleeuwen</w:t>
        </w:r>
      </w:hyperlink>
      <w:r w:rsidRPr="0060006D">
        <w:t xml:space="preserve"> een kerk die meerdere malen is verbouwd en herbouwd. </w:t>
      </w:r>
    </w:p>
    <w:p w:rsidR="0060006D" w:rsidRDefault="00D14D92" w:rsidP="0060006D">
      <w:pPr>
        <w:pStyle w:val="BusTic"/>
      </w:pPr>
      <w:r w:rsidRPr="0060006D">
        <w:t>De Gereformeerde Kerk werd opgericht op 7 december </w:t>
      </w:r>
      <w:hyperlink r:id="rId23" w:tooltip="1888" w:history="1">
        <w:r w:rsidRPr="0060006D">
          <w:rPr>
            <w:rStyle w:val="Hyperlink"/>
            <w:color w:val="000000" w:themeColor="text1"/>
            <w:u w:val="none"/>
          </w:rPr>
          <w:t>1888</w:t>
        </w:r>
      </w:hyperlink>
      <w:r w:rsidRPr="0060006D">
        <w:t xml:space="preserve"> in een houten schuur. </w:t>
      </w:r>
    </w:p>
    <w:p w:rsidR="0060006D" w:rsidRDefault="00D14D92" w:rsidP="0060006D">
      <w:pPr>
        <w:pStyle w:val="BusTic"/>
      </w:pPr>
      <w:r w:rsidRPr="0060006D">
        <w:t>Tot de werkelijke bouw van de kerk in </w:t>
      </w:r>
      <w:hyperlink r:id="rId24" w:tooltip="1907" w:history="1">
        <w:r w:rsidRPr="0060006D">
          <w:rPr>
            <w:rStyle w:val="Hyperlink"/>
            <w:color w:val="000000" w:themeColor="text1"/>
            <w:u w:val="none"/>
          </w:rPr>
          <w:t>1907</w:t>
        </w:r>
      </w:hyperlink>
      <w:r w:rsidRPr="0060006D">
        <w:t xml:space="preserve"> werden de diensten vanuit deze schuur gehouden. </w:t>
      </w:r>
    </w:p>
    <w:p w:rsidR="0060006D" w:rsidRDefault="00D14D92" w:rsidP="0060006D">
      <w:pPr>
        <w:pStyle w:val="BusTic"/>
      </w:pPr>
      <w:r w:rsidRPr="0060006D">
        <w:t xml:space="preserve">Anno 2005 wordt de kerk niet gebruikt, en is de oude voormalig gereformeerde pastorie in privébezit. </w:t>
      </w:r>
    </w:p>
    <w:p w:rsidR="0060006D" w:rsidRDefault="00D14D92" w:rsidP="0060006D">
      <w:pPr>
        <w:pStyle w:val="BusTic"/>
      </w:pPr>
      <w:r w:rsidRPr="0060006D">
        <w:t xml:space="preserve">De later in de 20e eeuw gebouwde gereformeerde pastorie, dient nu als pastorie van de Protestantse Gemeente </w:t>
      </w:r>
      <w:proofErr w:type="spellStart"/>
      <w:r w:rsidRPr="0060006D">
        <w:t>Schettens-Schraard-Longerhouw</w:t>
      </w:r>
      <w:proofErr w:type="spellEnd"/>
      <w:r w:rsidRPr="0060006D">
        <w:t xml:space="preserve">. </w:t>
      </w:r>
    </w:p>
    <w:p w:rsidR="00593941" w:rsidRPr="0060006D" w:rsidRDefault="00D14D92" w:rsidP="00540C3E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60006D">
        <w:t>Momenteel dient ds. E. Zwerver de gemeente.</w:t>
      </w:r>
      <w:r w:rsidR="0060006D" w:rsidRPr="0060006D">
        <w:t xml:space="preserve"> </w:t>
      </w:r>
      <w:bookmarkStart w:id="0" w:name="_GoBack"/>
      <w:bookmarkEnd w:id="0"/>
    </w:p>
    <w:sectPr w:rsidR="00593941" w:rsidRPr="0060006D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23" w:rsidRDefault="00721823" w:rsidP="00A64884">
      <w:r>
        <w:separator/>
      </w:r>
    </w:p>
  </w:endnote>
  <w:endnote w:type="continuationSeparator" w:id="0">
    <w:p w:rsidR="00721823" w:rsidRDefault="007218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0006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23" w:rsidRDefault="00721823" w:rsidP="00A64884">
      <w:r>
        <w:separator/>
      </w:r>
    </w:p>
  </w:footnote>
  <w:footnote w:type="continuationSeparator" w:id="0">
    <w:p w:rsidR="00721823" w:rsidRDefault="007218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18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630C06"/>
    <w:multiLevelType w:val="multilevel"/>
    <w:tmpl w:val="C9A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36744"/>
    <w:multiLevelType w:val="multilevel"/>
    <w:tmpl w:val="E894F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1A6C6A"/>
    <w:multiLevelType w:val="multilevel"/>
    <w:tmpl w:val="FE886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A86C87"/>
    <w:multiLevelType w:val="multilevel"/>
    <w:tmpl w:val="7722F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24243F"/>
    <w:multiLevelType w:val="multilevel"/>
    <w:tmpl w:val="81729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12EEE"/>
    <w:multiLevelType w:val="hybridMultilevel"/>
    <w:tmpl w:val="45DC770A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4"/>
  </w:num>
  <w:num w:numId="4">
    <w:abstractNumId w:val="38"/>
  </w:num>
  <w:num w:numId="5">
    <w:abstractNumId w:val="28"/>
  </w:num>
  <w:num w:numId="6">
    <w:abstractNumId w:val="32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9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2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36"/>
  </w:num>
  <w:num w:numId="47">
    <w:abstractNumId w:val="25"/>
  </w:num>
  <w:num w:numId="48">
    <w:abstractNumId w:val="27"/>
  </w:num>
  <w:num w:numId="49">
    <w:abstractNumId w:val="31"/>
  </w:num>
  <w:num w:numId="50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006D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1823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574CC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4D92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16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80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Nederlandse_Hervormde_Kerk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Ter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nseradeel" TargetMode="External"/><Relationship Id="rId20" Type="http://schemas.openxmlformats.org/officeDocument/2006/relationships/hyperlink" Target="http://nl.wikipedia.org/wiki/1580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90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188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4_57_N_5_28_59_E_type:city_scale:6250_region:NL&amp;pagename=Schettens" TargetMode="External"/><Relationship Id="rId19" Type="http://schemas.openxmlformats.org/officeDocument/2006/relationships/hyperlink" Target="http://nl.wikipedia.org/wiki/Gereformeerde_Kerken_in_Nederlan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Middeleeuw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2011-07-18T07:25:00Z</dcterms:created>
  <dcterms:modified xsi:type="dcterms:W3CDTF">2011-08-05T12:07:00Z</dcterms:modified>
  <cp:category>2011</cp:category>
</cp:coreProperties>
</file>