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DE" w:rsidRPr="00AC78B5" w:rsidRDefault="00AC78B5" w:rsidP="00B712D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C78B5">
        <w:rPr>
          <w:b/>
          <w:bdr w:val="single" w:sz="4" w:space="0" w:color="auto"/>
          <w:shd w:val="clear" w:color="auto" w:fill="FFFF00"/>
        </w:rPr>
        <w:t>Oldeboorn</w:t>
      </w:r>
      <w:proofErr w:type="spellEnd"/>
      <w:r w:rsidRPr="00AC78B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AC78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C78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C78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C78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C78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C78B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712DE" w:rsidRPr="00AC78B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119EB51" wp14:editId="7A655358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2DE" w:rsidRPr="00AC78B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712DE" w:rsidRPr="00AC78B5">
          <w:rPr>
            <w:rStyle w:val="Hyperlink"/>
            <w:b/>
            <w:bdr w:val="single" w:sz="4" w:space="0" w:color="auto"/>
            <w:shd w:val="clear" w:color="auto" w:fill="FFFF00"/>
          </w:rPr>
          <w:t>53°2′N 5°53′E</w:t>
        </w:r>
      </w:hyperlink>
    </w:p>
    <w:p w:rsidR="00AC78B5" w:rsidRDefault="00B712DE" w:rsidP="00AC78B5">
      <w:pPr>
        <w:pStyle w:val="BusTic"/>
      </w:pPr>
      <w:proofErr w:type="spellStart"/>
      <w:r w:rsidRPr="00AC78B5">
        <w:rPr>
          <w:bCs/>
        </w:rPr>
        <w:t>Oldeboorn</w:t>
      </w:r>
      <w:proofErr w:type="spellEnd"/>
      <w:r w:rsidRPr="00AC78B5">
        <w:t> (officieel, </w:t>
      </w:r>
      <w:hyperlink r:id="rId11" w:tooltip="Fries (taal)" w:history="1">
        <w:r w:rsidRPr="00AC78B5">
          <w:rPr>
            <w:rStyle w:val="Hyperlink"/>
            <w:color w:val="000000" w:themeColor="text1"/>
            <w:u w:val="none"/>
          </w:rPr>
          <w:t>Fries</w:t>
        </w:r>
      </w:hyperlink>
      <w:r w:rsidRPr="00AC78B5">
        <w:t>: </w:t>
      </w:r>
      <w:proofErr w:type="spellStart"/>
      <w:r w:rsidRPr="00AC78B5">
        <w:rPr>
          <w:bCs/>
        </w:rPr>
        <w:t>Aldeboarn</w:t>
      </w:r>
      <w:proofErr w:type="spellEnd"/>
      <w:r w:rsidRPr="00AC78B5">
        <w:t>) is een dorp in de gemeente </w:t>
      </w:r>
      <w:proofErr w:type="spellStart"/>
      <w:r w:rsidRPr="00AC78B5">
        <w:fldChar w:fldCharType="begin"/>
      </w:r>
      <w:r w:rsidRPr="00AC78B5">
        <w:instrText xml:space="preserve"> HYPERLINK "http://nl.wikipedia.org/wiki/Boornsterhem" \o "Boornsterhem"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Boornsterhem</w:t>
      </w:r>
      <w:proofErr w:type="spellEnd"/>
      <w:r w:rsidRPr="00AC78B5">
        <w:fldChar w:fldCharType="end"/>
      </w:r>
      <w:r w:rsidRPr="00AC78B5">
        <w:t> (</w:t>
      </w:r>
      <w:r w:rsidRPr="00AC78B5">
        <w:rPr>
          <w:i/>
          <w:iCs/>
        </w:rPr>
        <w:t>Boarnsterhim</w:t>
      </w:r>
      <w:r w:rsidRPr="00AC78B5">
        <w:t>) in de </w:t>
      </w:r>
      <w:hyperlink r:id="rId12" w:tooltip="Nederland" w:history="1">
        <w:r w:rsidRPr="00AC78B5">
          <w:rPr>
            <w:rStyle w:val="Hyperlink"/>
            <w:color w:val="000000" w:themeColor="text1"/>
            <w:u w:val="none"/>
          </w:rPr>
          <w:t>Nederlandse</w:t>
        </w:r>
      </w:hyperlink>
      <w:r w:rsidRPr="00AC78B5">
        <w:t> provincie </w:t>
      </w:r>
      <w:hyperlink r:id="rId13" w:tooltip="Friesland" w:history="1">
        <w:r w:rsidRPr="00AC78B5">
          <w:rPr>
            <w:rStyle w:val="Hyperlink"/>
            <w:color w:val="000000" w:themeColor="text1"/>
            <w:u w:val="none"/>
          </w:rPr>
          <w:t>Friesland</w:t>
        </w:r>
      </w:hyperlink>
      <w:r w:rsidRPr="00AC78B5">
        <w:t xml:space="preserve">. </w:t>
      </w:r>
    </w:p>
    <w:p w:rsidR="00B712DE" w:rsidRPr="00AC78B5" w:rsidRDefault="00B712DE" w:rsidP="00AC78B5">
      <w:pPr>
        <w:pStyle w:val="BusTic"/>
      </w:pPr>
      <w:r w:rsidRPr="00AC78B5">
        <w:t>Het dorp telt een kleine 1450 inwoners.</w:t>
      </w:r>
    </w:p>
    <w:p w:rsidR="00B712DE" w:rsidRPr="00AC78B5" w:rsidRDefault="00B712DE" w:rsidP="00AC78B5">
      <w:pPr>
        <w:pStyle w:val="BusTic"/>
      </w:pPr>
      <w:r w:rsidRPr="00AC78B5">
        <w:t>Het dorp is gelegen aan de weerszijden van het riviertje de </w:t>
      </w:r>
      <w:proofErr w:type="spellStart"/>
      <w:r w:rsidRPr="00AC78B5">
        <w:fldChar w:fldCharType="begin"/>
      </w:r>
      <w:r w:rsidRPr="00AC78B5">
        <w:instrText xml:space="preserve"> HYPERLINK "http://nl.wikipedia.org/wiki/Boorne" \o "Boorne"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Boorne</w:t>
      </w:r>
      <w:proofErr w:type="spellEnd"/>
      <w:r w:rsidRPr="00AC78B5">
        <w:fldChar w:fldCharType="end"/>
      </w:r>
      <w:r w:rsidRPr="00AC78B5">
        <w:t>, niet ver van het </w:t>
      </w:r>
      <w:proofErr w:type="spellStart"/>
      <w:r w:rsidRPr="00AC78B5">
        <w:fldChar w:fldCharType="begin"/>
      </w:r>
      <w:r w:rsidRPr="00AC78B5">
        <w:instrText xml:space="preserve"> HYPERLINK "http://nl.wikipedia.org/wiki/Leppa_Akwadukt" \o "Leppa Akwadukt"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Leppa</w:t>
      </w:r>
      <w:proofErr w:type="spellEnd"/>
      <w:r w:rsidRPr="00AC78B5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AC78B5">
        <w:rPr>
          <w:rStyle w:val="Hyperlink"/>
          <w:color w:val="000000" w:themeColor="text1"/>
          <w:u w:val="none"/>
        </w:rPr>
        <w:t>Akwadukt</w:t>
      </w:r>
      <w:proofErr w:type="spellEnd"/>
      <w:r w:rsidRPr="00AC78B5">
        <w:fldChar w:fldCharType="end"/>
      </w:r>
      <w:r w:rsidRPr="00AC78B5">
        <w:t>, in de autosnelweg </w:t>
      </w:r>
      <w:hyperlink r:id="rId14" w:tooltip="Rijksweg 32" w:history="1">
        <w:r w:rsidRPr="00AC78B5">
          <w:rPr>
            <w:rStyle w:val="Hyperlink"/>
            <w:color w:val="000000" w:themeColor="text1"/>
            <w:u w:val="none"/>
          </w:rPr>
          <w:t>A32</w:t>
        </w:r>
      </w:hyperlink>
      <w:r w:rsidRPr="00AC78B5">
        <w:t> tussen </w:t>
      </w:r>
      <w:hyperlink r:id="rId15" w:tooltip="Heerenveen (plaats)" w:history="1">
        <w:r w:rsidRPr="00AC78B5">
          <w:rPr>
            <w:rStyle w:val="Hyperlink"/>
            <w:color w:val="000000" w:themeColor="text1"/>
            <w:u w:val="none"/>
          </w:rPr>
          <w:t>Heerenveen</w:t>
        </w:r>
      </w:hyperlink>
      <w:r w:rsidRPr="00AC78B5">
        <w:t> en </w:t>
      </w:r>
      <w:hyperlink r:id="rId16" w:tooltip="Leeuwarden (stad)" w:history="1">
        <w:r w:rsidRPr="00AC78B5">
          <w:rPr>
            <w:rStyle w:val="Hyperlink"/>
            <w:color w:val="000000" w:themeColor="text1"/>
            <w:u w:val="none"/>
          </w:rPr>
          <w:t>Leeuwarden</w:t>
        </w:r>
      </w:hyperlink>
      <w:r w:rsidRPr="00AC78B5">
        <w:t>.</w:t>
      </w:r>
    </w:p>
    <w:p w:rsidR="00B712DE" w:rsidRPr="00AC78B5" w:rsidRDefault="00B712DE" w:rsidP="00AC78B5">
      <w:pPr>
        <w:pStyle w:val="BusTic"/>
      </w:pPr>
      <w:proofErr w:type="spellStart"/>
      <w:r w:rsidRPr="00AC78B5">
        <w:t>Oldeboorn</w:t>
      </w:r>
      <w:proofErr w:type="spellEnd"/>
      <w:r w:rsidRPr="00AC78B5">
        <w:t xml:space="preserve"> is vooral bekend door de jaarlijkse </w:t>
      </w:r>
      <w:hyperlink r:id="rId17" w:tooltip="Gondelvaart" w:history="1">
        <w:r w:rsidRPr="00AC78B5">
          <w:rPr>
            <w:rStyle w:val="Hyperlink"/>
            <w:color w:val="000000" w:themeColor="text1"/>
            <w:u w:val="none"/>
          </w:rPr>
          <w:t>gondelvaart</w:t>
        </w:r>
      </w:hyperlink>
      <w:r w:rsidRPr="00AC78B5">
        <w:t>.</w:t>
      </w:r>
    </w:p>
    <w:p w:rsidR="00B712DE" w:rsidRPr="00AC78B5" w:rsidRDefault="00B712DE" w:rsidP="00AC78B5">
      <w:pPr>
        <w:pStyle w:val="BusTic"/>
        <w:numPr>
          <w:ilvl w:val="0"/>
          <w:numId w:val="0"/>
        </w:numPr>
        <w:rPr>
          <w:rStyle w:val="Bijzonder"/>
        </w:rPr>
      </w:pPr>
      <w:r w:rsidRPr="00AC78B5">
        <w:rPr>
          <w:rStyle w:val="Bijzonder"/>
        </w:rPr>
        <w:t>Geschiedenis</w:t>
      </w:r>
    </w:p>
    <w:p w:rsidR="00B712DE" w:rsidRPr="00AC78B5" w:rsidRDefault="00B712DE" w:rsidP="00AC78B5">
      <w:pPr>
        <w:pStyle w:val="BusTic"/>
      </w:pPr>
      <w:proofErr w:type="spellStart"/>
      <w:r w:rsidRPr="00AC78B5">
        <w:t>Aldeboarn</w:t>
      </w:r>
      <w:proofErr w:type="spellEnd"/>
      <w:r w:rsidRPr="00AC78B5">
        <w:t xml:space="preserve"> was vanouds een handelsplaats aan de </w:t>
      </w:r>
      <w:proofErr w:type="spellStart"/>
      <w:r w:rsidRPr="00AC78B5">
        <w:fldChar w:fldCharType="begin"/>
      </w:r>
      <w:r w:rsidRPr="00AC78B5">
        <w:instrText xml:space="preserve"> HYPERLINK "http://nl.wikipedia.org/wiki/Boorne" \o "Boorne"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Boorne</w:t>
      </w:r>
      <w:proofErr w:type="spellEnd"/>
      <w:r w:rsidRPr="00AC78B5">
        <w:fldChar w:fldCharType="end"/>
      </w:r>
      <w:r w:rsidRPr="00AC78B5">
        <w:t>.</w:t>
      </w:r>
    </w:p>
    <w:p w:rsidR="00AC78B5" w:rsidRDefault="00B712DE" w:rsidP="00AC78B5">
      <w:pPr>
        <w:pStyle w:val="BusTic"/>
      </w:pPr>
      <w:r w:rsidRPr="00AC78B5">
        <w:t>Tot de </w:t>
      </w:r>
      <w:hyperlink r:id="rId18" w:tooltip="Gemeentelijke herindeling" w:history="1">
        <w:r w:rsidRPr="00AC78B5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AC78B5">
        <w:t> in </w:t>
      </w:r>
      <w:hyperlink r:id="rId19" w:tooltip="1984" w:history="1">
        <w:r w:rsidRPr="00AC78B5">
          <w:rPr>
            <w:rStyle w:val="Hyperlink"/>
            <w:color w:val="000000" w:themeColor="text1"/>
            <w:u w:val="none"/>
          </w:rPr>
          <w:t>1984</w:t>
        </w:r>
      </w:hyperlink>
      <w:r w:rsidRPr="00AC78B5">
        <w:t xml:space="preserve"> maakte </w:t>
      </w:r>
      <w:proofErr w:type="spellStart"/>
      <w:r w:rsidRPr="00AC78B5">
        <w:t>Aldeboarn</w:t>
      </w:r>
      <w:proofErr w:type="spellEnd"/>
      <w:r w:rsidRPr="00AC78B5">
        <w:t xml:space="preserve"> samen met de dorpen </w:t>
      </w:r>
      <w:proofErr w:type="spellStart"/>
      <w:r w:rsidRPr="00AC78B5">
        <w:fldChar w:fldCharType="begin"/>
      </w:r>
      <w:r w:rsidRPr="00AC78B5">
        <w:instrText xml:space="preserve"> HYPERLINK "http://nl.wikipedia.org/wiki/Akkrum" \o "Akkrum"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Akkrum</w:t>
      </w:r>
      <w:proofErr w:type="spellEnd"/>
      <w:r w:rsidRPr="00AC78B5">
        <w:fldChar w:fldCharType="end"/>
      </w:r>
      <w:r w:rsidRPr="00AC78B5">
        <w:t>, </w:t>
      </w:r>
      <w:proofErr w:type="spellStart"/>
      <w:r w:rsidRPr="00AC78B5">
        <w:fldChar w:fldCharType="begin"/>
      </w:r>
      <w:r w:rsidRPr="00AC78B5">
        <w:instrText xml:space="preserve"> HYPERLINK "http://nl.wikipedia.org/wiki/Akmarijp" \o "Akmarijp"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Akmarijp</w:t>
      </w:r>
      <w:proofErr w:type="spellEnd"/>
      <w:r w:rsidRPr="00AC78B5">
        <w:fldChar w:fldCharType="end"/>
      </w:r>
      <w:r w:rsidRPr="00AC78B5">
        <w:t>, </w:t>
      </w:r>
      <w:hyperlink r:id="rId20" w:tooltip="Nes (Boornsterhem)" w:history="1">
        <w:r w:rsidRPr="00AC78B5">
          <w:rPr>
            <w:rStyle w:val="Hyperlink"/>
            <w:color w:val="000000" w:themeColor="text1"/>
            <w:u w:val="none"/>
          </w:rPr>
          <w:t>Nes</w:t>
        </w:r>
      </w:hyperlink>
      <w:r w:rsidRPr="00AC78B5">
        <w:t>, </w:t>
      </w:r>
      <w:proofErr w:type="spellStart"/>
      <w:r w:rsidRPr="00AC78B5">
        <w:fldChar w:fldCharType="begin"/>
      </w:r>
      <w:r w:rsidRPr="00AC78B5">
        <w:instrText xml:space="preserve"> HYPERLINK "http://nl.wikipedia.org/wiki/Terhorne" \o "Terhorne"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Terhorne</w:t>
      </w:r>
      <w:proofErr w:type="spellEnd"/>
      <w:r w:rsidRPr="00AC78B5">
        <w:fldChar w:fldCharType="end"/>
      </w:r>
      <w:r w:rsidRPr="00AC78B5">
        <w:t> en </w:t>
      </w:r>
      <w:proofErr w:type="spellStart"/>
      <w:r w:rsidRPr="00AC78B5">
        <w:fldChar w:fldCharType="begin"/>
      </w:r>
      <w:r w:rsidRPr="00AC78B5">
        <w:instrText xml:space="preserve"> HYPERLINK "http://nl.wikipedia.org/wiki/Terkaple" \o "Terkaple"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Terkaple</w:t>
      </w:r>
      <w:proofErr w:type="spellEnd"/>
      <w:r w:rsidRPr="00AC78B5">
        <w:fldChar w:fldCharType="end"/>
      </w:r>
      <w:r w:rsidRPr="00AC78B5">
        <w:t> deel uit van de voormalige gemeente </w:t>
      </w:r>
      <w:proofErr w:type="spellStart"/>
      <w:r w:rsidRPr="00AC78B5">
        <w:fldChar w:fldCharType="begin"/>
      </w:r>
      <w:r w:rsidRPr="00AC78B5">
        <w:instrText xml:space="preserve"> HYPERLINK "http://nl.wikipedia.org/wiki/Utingeradeel" \o "Utingeradeel"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Utingeradeel</w:t>
      </w:r>
      <w:proofErr w:type="spellEnd"/>
      <w:r w:rsidRPr="00AC78B5">
        <w:fldChar w:fldCharType="end"/>
      </w:r>
      <w:r w:rsidRPr="00AC78B5">
        <w:t xml:space="preserve">. </w:t>
      </w:r>
    </w:p>
    <w:p w:rsidR="00B712DE" w:rsidRPr="00AC78B5" w:rsidRDefault="00B712DE" w:rsidP="00AC78B5">
      <w:pPr>
        <w:pStyle w:val="BusTic"/>
      </w:pPr>
      <w:r w:rsidRPr="00AC78B5">
        <w:t>Sinds 1989 is de officiële naam van het dorp het Friestalige </w:t>
      </w:r>
      <w:proofErr w:type="spellStart"/>
      <w:r w:rsidRPr="00AC78B5">
        <w:rPr>
          <w:i/>
          <w:iCs/>
        </w:rPr>
        <w:t>Aldeboarn</w:t>
      </w:r>
      <w:proofErr w:type="spellEnd"/>
      <w:r w:rsidRPr="00AC78B5">
        <w:t>.</w:t>
      </w:r>
    </w:p>
    <w:p w:rsidR="00AC78B5" w:rsidRDefault="00B712DE" w:rsidP="00AC78B5">
      <w:pPr>
        <w:pStyle w:val="BusTic"/>
      </w:pPr>
      <w:r w:rsidRPr="00AC78B5">
        <w:t>Over de bouw van de kerktoren doet de volgende </w:t>
      </w:r>
      <w:hyperlink r:id="rId21" w:tooltip="Anekdote" w:history="1">
        <w:r w:rsidRPr="00AC78B5">
          <w:rPr>
            <w:rStyle w:val="Hyperlink"/>
            <w:color w:val="000000" w:themeColor="text1"/>
            <w:u w:val="none"/>
          </w:rPr>
          <w:t>anekdote</w:t>
        </w:r>
      </w:hyperlink>
      <w:r w:rsidRPr="00AC78B5">
        <w:t xml:space="preserve"> de ronde. </w:t>
      </w:r>
    </w:p>
    <w:p w:rsidR="00AC78B5" w:rsidRDefault="00B712DE" w:rsidP="00AC78B5">
      <w:pPr>
        <w:pStyle w:val="BusTic"/>
      </w:pPr>
      <w:r w:rsidRPr="00AC78B5">
        <w:t>De Boarnster wilden de hoogste toren van Friesland hebben, en dat betekende dat hun toren hoger moest worden dan de toren van </w:t>
      </w:r>
      <w:proofErr w:type="spellStart"/>
      <w:r w:rsidRPr="00AC78B5">
        <w:fldChar w:fldCharType="begin"/>
      </w:r>
      <w:r w:rsidRPr="00AC78B5">
        <w:instrText xml:space="preserve"> HYPERLINK "http://nl.wikipedia.org/wiki/Tzum_(plaats)" \o "Tzum (plaats)" </w:instrText>
      </w:r>
      <w:r w:rsidRPr="00AC78B5">
        <w:fldChar w:fldCharType="separate"/>
      </w:r>
      <w:r w:rsidRPr="00AC78B5">
        <w:rPr>
          <w:rStyle w:val="Hyperlink"/>
          <w:color w:val="000000" w:themeColor="text1"/>
          <w:u w:val="none"/>
        </w:rPr>
        <w:t>Tzum</w:t>
      </w:r>
      <w:proofErr w:type="spellEnd"/>
      <w:r w:rsidRPr="00AC78B5">
        <w:fldChar w:fldCharType="end"/>
      </w:r>
      <w:r w:rsidRPr="00AC78B5">
        <w:t xml:space="preserve">. </w:t>
      </w:r>
    </w:p>
    <w:p w:rsidR="00AC78B5" w:rsidRDefault="00B712DE" w:rsidP="00AC78B5">
      <w:pPr>
        <w:pStyle w:val="BusTic"/>
      </w:pPr>
      <w:r w:rsidRPr="00AC78B5">
        <w:t xml:space="preserve">Daarom reisden twee mannen naar </w:t>
      </w:r>
      <w:proofErr w:type="spellStart"/>
      <w:r w:rsidRPr="00AC78B5">
        <w:t>Tzum</w:t>
      </w:r>
      <w:proofErr w:type="spellEnd"/>
      <w:r w:rsidRPr="00AC78B5">
        <w:t xml:space="preserve"> om te bepalen hoe hoog die toren precies was. Ze beklommen de toren en maten de hoogte met een touw. Daarna bleven ze in de plaatselijke herberg overnachten. </w:t>
      </w:r>
    </w:p>
    <w:p w:rsidR="00AC78B5" w:rsidRDefault="00B712DE" w:rsidP="00AC78B5">
      <w:pPr>
        <w:pStyle w:val="BusTic"/>
      </w:pPr>
      <w:r w:rsidRPr="00AC78B5">
        <w:t xml:space="preserve">Terwijl ze sliepen sneed de waardin een flink stuk van het touw af. Het uiteindelijke gevolg was dat de toren van </w:t>
      </w:r>
      <w:proofErr w:type="spellStart"/>
      <w:r w:rsidRPr="00AC78B5">
        <w:t>Aldeboarn</w:t>
      </w:r>
      <w:proofErr w:type="spellEnd"/>
      <w:r w:rsidRPr="00AC78B5">
        <w:t xml:space="preserve"> uiteindelijk toch lager bleek te zijn dan de toren van </w:t>
      </w:r>
      <w:proofErr w:type="spellStart"/>
      <w:r w:rsidRPr="00AC78B5">
        <w:t>Tzum</w:t>
      </w:r>
      <w:proofErr w:type="spellEnd"/>
      <w:r w:rsidRPr="00AC78B5">
        <w:t xml:space="preserve"> (over de </w:t>
      </w:r>
      <w:r w:rsidRPr="00AC78B5">
        <w:rPr>
          <w:i/>
          <w:iCs/>
        </w:rPr>
        <w:t>toorn</w:t>
      </w:r>
      <w:r w:rsidRPr="00AC78B5">
        <w:t xml:space="preserve"> van </w:t>
      </w:r>
      <w:proofErr w:type="spellStart"/>
      <w:r w:rsidRPr="00AC78B5">
        <w:t>Aldeboarn</w:t>
      </w:r>
      <w:proofErr w:type="spellEnd"/>
      <w:r w:rsidRPr="00AC78B5">
        <w:t xml:space="preserve"> zullen we maar zwijgen). </w:t>
      </w:r>
    </w:p>
    <w:p w:rsidR="00593941" w:rsidRPr="00AC78B5" w:rsidRDefault="00B712DE" w:rsidP="00AC78B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AC78B5">
        <w:t xml:space="preserve">De inwoners van </w:t>
      </w:r>
      <w:proofErr w:type="spellStart"/>
      <w:r w:rsidRPr="00AC78B5">
        <w:t>Aldeboarn</w:t>
      </w:r>
      <w:proofErr w:type="spellEnd"/>
      <w:r w:rsidRPr="00AC78B5">
        <w:t xml:space="preserve"> worden sindsdien </w:t>
      </w:r>
      <w:r w:rsidRPr="00AC78B5">
        <w:rPr>
          <w:i/>
          <w:iCs/>
        </w:rPr>
        <w:t>torenmeters</w:t>
      </w:r>
      <w:r w:rsidRPr="00AC78B5">
        <w:t> genoemd. De </w:t>
      </w:r>
      <w:hyperlink r:id="rId22" w:tooltip="Magnusvaan" w:history="1">
        <w:r w:rsidRPr="00AC78B5">
          <w:rPr>
            <w:rStyle w:val="Hyperlink"/>
            <w:color w:val="000000" w:themeColor="text1"/>
            <w:u w:val="none"/>
          </w:rPr>
          <w:t>Magnusvaan</w:t>
        </w:r>
      </w:hyperlink>
      <w:r w:rsidRPr="00AC78B5">
        <w:t> van </w:t>
      </w:r>
      <w:hyperlink r:id="rId23" w:tooltip="Magnus Forteman" w:history="1">
        <w:r w:rsidRPr="00AC78B5">
          <w:rPr>
            <w:rStyle w:val="Hyperlink"/>
            <w:color w:val="000000" w:themeColor="text1"/>
            <w:u w:val="none"/>
          </w:rPr>
          <w:t xml:space="preserve">Magnus </w:t>
        </w:r>
        <w:proofErr w:type="spellStart"/>
        <w:r w:rsidRPr="00AC78B5">
          <w:rPr>
            <w:rStyle w:val="Hyperlink"/>
            <w:color w:val="000000" w:themeColor="text1"/>
            <w:u w:val="none"/>
          </w:rPr>
          <w:t>Forteman</w:t>
        </w:r>
        <w:proofErr w:type="spellEnd"/>
      </w:hyperlink>
      <w:r w:rsidRPr="00AC78B5">
        <w:t> zou in de kerk zijn ingemetseld, men zou de exa</w:t>
      </w:r>
      <w:r w:rsidR="00AC78B5">
        <w:t>cte plek zelfs kunnen aanwijzen</w:t>
      </w:r>
      <w:r w:rsidR="00AC78B5" w:rsidRPr="00AC78B5">
        <w:t xml:space="preserve"> </w:t>
      </w:r>
      <w:bookmarkStart w:id="0" w:name="_GoBack"/>
      <w:bookmarkEnd w:id="0"/>
    </w:p>
    <w:sectPr w:rsidR="00593941" w:rsidRPr="00AC78B5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05" w:rsidRDefault="00271B05" w:rsidP="00A64884">
      <w:r>
        <w:separator/>
      </w:r>
    </w:p>
  </w:endnote>
  <w:endnote w:type="continuationSeparator" w:id="0">
    <w:p w:rsidR="00271B05" w:rsidRDefault="00271B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C78B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05" w:rsidRDefault="00271B05" w:rsidP="00A64884">
      <w:r>
        <w:separator/>
      </w:r>
    </w:p>
  </w:footnote>
  <w:footnote w:type="continuationSeparator" w:id="0">
    <w:p w:rsidR="00271B05" w:rsidRDefault="00271B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1B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57660C"/>
    <w:multiLevelType w:val="multilevel"/>
    <w:tmpl w:val="4E9AE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D1B4C"/>
    <w:multiLevelType w:val="hybridMultilevel"/>
    <w:tmpl w:val="BD469B64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640A4"/>
    <w:multiLevelType w:val="multilevel"/>
    <w:tmpl w:val="3C62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45A4CD6"/>
    <w:multiLevelType w:val="multilevel"/>
    <w:tmpl w:val="EA88F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E94F01"/>
    <w:multiLevelType w:val="multilevel"/>
    <w:tmpl w:val="541A0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9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2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6"/>
  </w:num>
  <w:num w:numId="46">
    <w:abstractNumId w:val="5"/>
  </w:num>
  <w:num w:numId="47">
    <w:abstractNumId w:val="33"/>
  </w:num>
  <w:num w:numId="48">
    <w:abstractNumId w:val="38"/>
  </w:num>
  <w:num w:numId="49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71B05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C78B5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2DE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772C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50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44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7762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54067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475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673432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nekdo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ondelvaart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arden_(stad)" TargetMode="External"/><Relationship Id="rId20" Type="http://schemas.openxmlformats.org/officeDocument/2006/relationships/hyperlink" Target="http://nl.wikipedia.org/wiki/Nes_(Boornsterhem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yperlink" Target="http://nl.wikipedia.org/wiki/Magnus_Fortema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2_0_N_5_53_0_E_region:NL_zoom:15&amp;pagename=Oldeboorn" TargetMode="External"/><Relationship Id="rId19" Type="http://schemas.openxmlformats.org/officeDocument/2006/relationships/hyperlink" Target="http://nl.wikipedia.org/wiki/198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32" TargetMode="External"/><Relationship Id="rId22" Type="http://schemas.openxmlformats.org/officeDocument/2006/relationships/hyperlink" Target="http://nl.wikipedia.org/wiki/Magnusvaa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2011-07-17T07:30:00Z</dcterms:created>
  <dcterms:modified xsi:type="dcterms:W3CDTF">2011-08-04T18:48:00Z</dcterms:modified>
  <cp:category>2011</cp:category>
</cp:coreProperties>
</file>