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6F" w:rsidRPr="00225D8D" w:rsidRDefault="00225D8D" w:rsidP="002B5C6F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225D8D">
        <w:rPr>
          <w:b/>
          <w:bdr w:val="single" w:sz="4" w:space="0" w:color="auto"/>
          <w:shd w:val="clear" w:color="auto" w:fill="FFFF00"/>
        </w:rPr>
        <w:t>Eemswoude</w:t>
      </w:r>
      <w:proofErr w:type="spellEnd"/>
      <w:r w:rsidRPr="00225D8D">
        <w:rPr>
          <w:b/>
          <w:bdr w:val="single" w:sz="4" w:space="0" w:color="auto"/>
          <w:shd w:val="clear" w:color="auto" w:fill="FFFF00"/>
        </w:rPr>
        <w:t xml:space="preserve"> (FR) </w:t>
      </w:r>
      <w:r w:rsidRPr="00225D8D">
        <w:rPr>
          <w:b/>
          <w:bdr w:val="single" w:sz="4" w:space="0" w:color="auto"/>
          <w:shd w:val="clear" w:color="auto" w:fill="FFFF00"/>
        </w:rPr>
        <w:tab/>
      </w:r>
      <w:r w:rsidRPr="00225D8D">
        <w:rPr>
          <w:b/>
          <w:bdr w:val="single" w:sz="4" w:space="0" w:color="auto"/>
          <w:shd w:val="clear" w:color="auto" w:fill="FFFF00"/>
        </w:rPr>
        <w:tab/>
      </w:r>
      <w:r w:rsidRPr="00225D8D">
        <w:rPr>
          <w:b/>
          <w:bdr w:val="single" w:sz="4" w:space="0" w:color="auto"/>
          <w:shd w:val="clear" w:color="auto" w:fill="FFFF00"/>
        </w:rPr>
        <w:tab/>
      </w:r>
      <w:r w:rsidRPr="00225D8D">
        <w:rPr>
          <w:b/>
          <w:bdr w:val="single" w:sz="4" w:space="0" w:color="auto"/>
          <w:shd w:val="clear" w:color="auto" w:fill="FFFF00"/>
        </w:rPr>
        <w:tab/>
      </w:r>
      <w:r w:rsidRPr="00225D8D">
        <w:rPr>
          <w:b/>
          <w:bdr w:val="single" w:sz="4" w:space="0" w:color="auto"/>
          <w:shd w:val="clear" w:color="auto" w:fill="FFFF00"/>
        </w:rPr>
        <w:tab/>
      </w:r>
      <w:r w:rsidR="002B5C6F" w:rsidRPr="00225D8D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366D9E1" wp14:editId="6BC14947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C6F" w:rsidRPr="00225D8D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2B5C6F" w:rsidRPr="00225D8D">
          <w:rPr>
            <w:rStyle w:val="Hyperlink"/>
            <w:b/>
            <w:bdr w:val="single" w:sz="4" w:space="0" w:color="auto"/>
            <w:shd w:val="clear" w:color="auto" w:fill="FFFF00"/>
          </w:rPr>
          <w:t>53° 02' 40" NB   5° 31' 17" OL</w:t>
        </w:r>
      </w:hyperlink>
    </w:p>
    <w:p w:rsidR="002B5C6F" w:rsidRPr="00225D8D" w:rsidRDefault="002B5C6F" w:rsidP="00225D8D">
      <w:pPr>
        <w:pStyle w:val="BusTic"/>
      </w:pPr>
      <w:proofErr w:type="spellStart"/>
      <w:r w:rsidRPr="00225D8D">
        <w:rPr>
          <w:bCs/>
        </w:rPr>
        <w:t>Eemswoude</w:t>
      </w:r>
      <w:proofErr w:type="spellEnd"/>
      <w:r w:rsidRPr="00225D8D">
        <w:t> (</w:t>
      </w:r>
      <w:hyperlink r:id="rId11" w:tooltip="Westerlauwers Fries" w:history="1">
        <w:r w:rsidRPr="00225D8D">
          <w:rPr>
            <w:rStyle w:val="Hyperlink"/>
            <w:color w:val="000000" w:themeColor="text1"/>
            <w:u w:val="none"/>
          </w:rPr>
          <w:t>Fries</w:t>
        </w:r>
      </w:hyperlink>
      <w:r w:rsidRPr="00225D8D">
        <w:t>: </w:t>
      </w:r>
      <w:proofErr w:type="spellStart"/>
      <w:r w:rsidRPr="00225D8D">
        <w:rPr>
          <w:i/>
          <w:iCs/>
        </w:rPr>
        <w:t>Iemswâlde</w:t>
      </w:r>
      <w:proofErr w:type="spellEnd"/>
      <w:r w:rsidRPr="00225D8D">
        <w:t> of </w:t>
      </w:r>
      <w:proofErr w:type="spellStart"/>
      <w:r w:rsidRPr="00225D8D">
        <w:rPr>
          <w:i/>
          <w:iCs/>
        </w:rPr>
        <w:t>Ymswâlde</w:t>
      </w:r>
      <w:proofErr w:type="spellEnd"/>
      <w:r w:rsidRPr="00225D8D">
        <w:t>) is een </w:t>
      </w:r>
      <w:hyperlink r:id="rId12" w:tooltip="Buurtschap" w:history="1">
        <w:r w:rsidRPr="00225D8D">
          <w:rPr>
            <w:rStyle w:val="Hyperlink"/>
            <w:color w:val="000000" w:themeColor="text1"/>
            <w:u w:val="none"/>
          </w:rPr>
          <w:t>buurtschap</w:t>
        </w:r>
      </w:hyperlink>
      <w:r w:rsidRPr="00225D8D">
        <w:t> van het dorp </w:t>
      </w:r>
      <w:proofErr w:type="spellStart"/>
      <w:r w:rsidRPr="00225D8D">
        <w:fldChar w:fldCharType="begin"/>
      </w:r>
      <w:r w:rsidRPr="00225D8D">
        <w:instrText xml:space="preserve"> HYPERLINK "http://nl.wikipedia.org/wiki/Tjerkwerd" \o "Tjerkwerd" </w:instrText>
      </w:r>
      <w:r w:rsidRPr="00225D8D">
        <w:fldChar w:fldCharType="separate"/>
      </w:r>
      <w:r w:rsidRPr="00225D8D">
        <w:rPr>
          <w:rStyle w:val="Hyperlink"/>
          <w:color w:val="000000" w:themeColor="text1"/>
          <w:u w:val="none"/>
        </w:rPr>
        <w:t>Tjerkwerd</w:t>
      </w:r>
      <w:proofErr w:type="spellEnd"/>
      <w:r w:rsidRPr="00225D8D">
        <w:fldChar w:fldCharType="end"/>
      </w:r>
      <w:r w:rsidRPr="00225D8D">
        <w:t>, dat in de gemeente </w:t>
      </w:r>
      <w:hyperlink r:id="rId13" w:tooltip="Wonseradeel" w:history="1">
        <w:r w:rsidRPr="00225D8D">
          <w:rPr>
            <w:rStyle w:val="Hyperlink"/>
            <w:color w:val="000000" w:themeColor="text1"/>
            <w:u w:val="none"/>
          </w:rPr>
          <w:t>Wonseradeel</w:t>
        </w:r>
      </w:hyperlink>
      <w:r w:rsidRPr="00225D8D">
        <w:t> in het westen van de Nederlandse provincie </w:t>
      </w:r>
      <w:hyperlink r:id="rId14" w:tooltip="Friesland" w:history="1">
        <w:r w:rsidRPr="00225D8D">
          <w:rPr>
            <w:rStyle w:val="Hyperlink"/>
            <w:color w:val="000000" w:themeColor="text1"/>
            <w:u w:val="none"/>
          </w:rPr>
          <w:t>Friesland</w:t>
        </w:r>
      </w:hyperlink>
      <w:r w:rsidRPr="00225D8D">
        <w:t> ligt.</w:t>
      </w:r>
    </w:p>
    <w:p w:rsidR="00225D8D" w:rsidRDefault="002B5C6F" w:rsidP="00225D8D">
      <w:pPr>
        <w:pStyle w:val="BusTic"/>
      </w:pPr>
      <w:proofErr w:type="spellStart"/>
      <w:r w:rsidRPr="00225D8D">
        <w:t>Eemswoude</w:t>
      </w:r>
      <w:proofErr w:type="spellEnd"/>
      <w:r w:rsidRPr="00225D8D">
        <w:t xml:space="preserve"> ligt ten noordoosten van </w:t>
      </w:r>
      <w:proofErr w:type="spellStart"/>
      <w:r w:rsidRPr="00225D8D">
        <w:t>Tjerkwerd</w:t>
      </w:r>
      <w:proofErr w:type="spellEnd"/>
      <w:r w:rsidRPr="00225D8D">
        <w:t xml:space="preserve"> aan de </w:t>
      </w:r>
      <w:proofErr w:type="spellStart"/>
      <w:r w:rsidRPr="00225D8D">
        <w:rPr>
          <w:i/>
          <w:iCs/>
        </w:rPr>
        <w:t>Bloedsleat</w:t>
      </w:r>
      <w:proofErr w:type="spellEnd"/>
      <w:r w:rsidRPr="00225D8D">
        <w:t> ("Bloedsloot"), in een landelijk gebied dat grotendeels wordt omsloten door de </w:t>
      </w:r>
      <w:proofErr w:type="spellStart"/>
      <w:r w:rsidRPr="00225D8D">
        <w:fldChar w:fldCharType="begin"/>
      </w:r>
      <w:r w:rsidRPr="00225D8D">
        <w:instrText xml:space="preserve"> HYPERLINK "http://nl.wikipedia.org/wiki/Workumertrekvaart" \o "Workumertrekvaart" </w:instrText>
      </w:r>
      <w:r w:rsidRPr="00225D8D">
        <w:fldChar w:fldCharType="separate"/>
      </w:r>
      <w:r w:rsidRPr="00225D8D">
        <w:rPr>
          <w:rStyle w:val="Hyperlink"/>
          <w:color w:val="000000" w:themeColor="text1"/>
          <w:u w:val="none"/>
        </w:rPr>
        <w:t>Workumertrekvaart</w:t>
      </w:r>
      <w:proofErr w:type="spellEnd"/>
      <w:r w:rsidRPr="00225D8D">
        <w:fldChar w:fldCharType="end"/>
      </w:r>
      <w:r w:rsidRPr="00225D8D">
        <w:t xml:space="preserve">. </w:t>
      </w:r>
    </w:p>
    <w:p w:rsidR="002B5C6F" w:rsidRPr="00225D8D" w:rsidRDefault="002B5C6F" w:rsidP="00225D8D">
      <w:pPr>
        <w:pStyle w:val="BusTic"/>
      </w:pPr>
      <w:r w:rsidRPr="00225D8D">
        <w:t>De buurtschap bestaat uit een tweetal boerderijen op een </w:t>
      </w:r>
      <w:hyperlink r:id="rId15" w:tooltip="Terp" w:history="1">
        <w:r w:rsidRPr="00225D8D">
          <w:rPr>
            <w:rStyle w:val="Hyperlink"/>
            <w:color w:val="000000" w:themeColor="text1"/>
            <w:u w:val="none"/>
          </w:rPr>
          <w:t>terp</w:t>
        </w:r>
      </w:hyperlink>
      <w:r w:rsidRPr="00225D8D">
        <w:t> (waarvan in 2007 één geheel afbrandde) met verspreid daaromheen nog enkele andere boerderijen.</w:t>
      </w:r>
    </w:p>
    <w:p w:rsidR="00225D8D" w:rsidRDefault="002B5C6F" w:rsidP="00225D8D">
      <w:pPr>
        <w:pStyle w:val="BusTic"/>
      </w:pPr>
      <w:r w:rsidRPr="00225D8D">
        <w:t xml:space="preserve">Al ligt </w:t>
      </w:r>
      <w:proofErr w:type="spellStart"/>
      <w:r w:rsidRPr="00225D8D">
        <w:t>Eemswoude</w:t>
      </w:r>
      <w:proofErr w:type="spellEnd"/>
      <w:r w:rsidRPr="00225D8D">
        <w:t xml:space="preserve"> hemelsbreed nog geen anderhalve kilometer ten zuiden van </w:t>
      </w:r>
      <w:hyperlink r:id="rId16" w:tooltip="Bolsward" w:history="1">
        <w:r w:rsidRPr="00225D8D">
          <w:rPr>
            <w:rStyle w:val="Hyperlink"/>
            <w:color w:val="000000" w:themeColor="text1"/>
            <w:u w:val="none"/>
          </w:rPr>
          <w:t>Bolsward</w:t>
        </w:r>
      </w:hyperlink>
      <w:r w:rsidRPr="00225D8D">
        <w:t xml:space="preserve">, het verkeerde lange tijd in een relatief isolement. </w:t>
      </w:r>
    </w:p>
    <w:p w:rsidR="00225D8D" w:rsidRDefault="002B5C6F" w:rsidP="00225D8D">
      <w:pPr>
        <w:pStyle w:val="BusTic"/>
      </w:pPr>
      <w:r w:rsidRPr="00225D8D">
        <w:t xml:space="preserve">Inmiddels is </w:t>
      </w:r>
      <w:proofErr w:type="spellStart"/>
      <w:r w:rsidRPr="00225D8D">
        <w:t>Eemswoude</w:t>
      </w:r>
      <w:proofErr w:type="spellEnd"/>
      <w:r w:rsidRPr="00225D8D">
        <w:t xml:space="preserve"> ontsloten met een brug over de </w:t>
      </w:r>
      <w:proofErr w:type="spellStart"/>
      <w:r w:rsidRPr="00225D8D">
        <w:t>Workumertrekvaart</w:t>
      </w:r>
      <w:proofErr w:type="spellEnd"/>
      <w:r w:rsidRPr="00225D8D">
        <w:t xml:space="preserve"> en een aansluiting op de </w:t>
      </w:r>
      <w:hyperlink r:id="rId17" w:tooltip="Provinciale weg 359" w:history="1">
        <w:r w:rsidRPr="00225D8D">
          <w:rPr>
            <w:rStyle w:val="Hyperlink"/>
            <w:color w:val="000000" w:themeColor="text1"/>
            <w:u w:val="none"/>
          </w:rPr>
          <w:t>N359</w:t>
        </w:r>
      </w:hyperlink>
      <w:r w:rsidRPr="00225D8D">
        <w:t xml:space="preserve"> tussen Bolsward en </w:t>
      </w:r>
      <w:proofErr w:type="spellStart"/>
      <w:r w:rsidRPr="00225D8D">
        <w:t>Tjerkwerd</w:t>
      </w:r>
      <w:proofErr w:type="spellEnd"/>
      <w:r w:rsidRPr="00225D8D">
        <w:t xml:space="preserve">. </w:t>
      </w:r>
    </w:p>
    <w:p w:rsidR="002B5C6F" w:rsidRPr="00225D8D" w:rsidRDefault="002B5C6F" w:rsidP="00225D8D">
      <w:pPr>
        <w:pStyle w:val="BusTic"/>
      </w:pPr>
      <w:bookmarkStart w:id="0" w:name="_GoBack"/>
      <w:bookmarkEnd w:id="0"/>
      <w:r w:rsidRPr="00225D8D">
        <w:t>In 1996 werd de buurtschap op het aardgasleidingnet aangesloten.</w:t>
      </w:r>
    </w:p>
    <w:p w:rsidR="002B5C6F" w:rsidRPr="00225D8D" w:rsidRDefault="002B5C6F" w:rsidP="00225D8D">
      <w:pPr>
        <w:pStyle w:val="BusTic"/>
      </w:pPr>
      <w:r w:rsidRPr="00225D8D">
        <w:t>De Friese schrijver </w:t>
      </w:r>
      <w:hyperlink r:id="rId18" w:tooltip="Hylke Speerstra" w:history="1">
        <w:r w:rsidRPr="00225D8D">
          <w:rPr>
            <w:rStyle w:val="Hyperlink"/>
            <w:color w:val="000000" w:themeColor="text1"/>
            <w:u w:val="none"/>
          </w:rPr>
          <w:t xml:space="preserve">Hylke </w:t>
        </w:r>
        <w:proofErr w:type="spellStart"/>
        <w:r w:rsidRPr="00225D8D">
          <w:rPr>
            <w:rStyle w:val="Hyperlink"/>
            <w:color w:val="000000" w:themeColor="text1"/>
            <w:u w:val="none"/>
          </w:rPr>
          <w:t>Speerstra</w:t>
        </w:r>
        <w:proofErr w:type="spellEnd"/>
      </w:hyperlink>
      <w:r w:rsidRPr="00225D8D">
        <w:t xml:space="preserve"> (1936) werd in </w:t>
      </w:r>
      <w:proofErr w:type="spellStart"/>
      <w:r w:rsidRPr="00225D8D">
        <w:t>Eemswoude</w:t>
      </w:r>
      <w:proofErr w:type="spellEnd"/>
      <w:r w:rsidRPr="00225D8D">
        <w:t xml:space="preserve"> geboren.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1AA" w:rsidRDefault="00DF51AA" w:rsidP="00A64884">
      <w:r>
        <w:separator/>
      </w:r>
    </w:p>
  </w:endnote>
  <w:endnote w:type="continuationSeparator" w:id="0">
    <w:p w:rsidR="00DF51AA" w:rsidRDefault="00DF51A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25D8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1AA" w:rsidRDefault="00DF51AA" w:rsidP="00A64884">
      <w:r>
        <w:separator/>
      </w:r>
    </w:p>
  </w:footnote>
  <w:footnote w:type="continuationSeparator" w:id="0">
    <w:p w:rsidR="00DF51AA" w:rsidRDefault="00DF51A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F51A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CF87DBD"/>
    <w:multiLevelType w:val="hybridMultilevel"/>
    <w:tmpl w:val="128CC49A"/>
    <w:lvl w:ilvl="0" w:tplc="7AAA5C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25D8D"/>
    <w:rsid w:val="002464E4"/>
    <w:rsid w:val="00262241"/>
    <w:rsid w:val="00282059"/>
    <w:rsid w:val="00283AA6"/>
    <w:rsid w:val="00293E52"/>
    <w:rsid w:val="002B5C6F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0427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DF51AA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4142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1240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Wonseradeel" TargetMode="External"/><Relationship Id="rId18" Type="http://schemas.openxmlformats.org/officeDocument/2006/relationships/hyperlink" Target="http://nl.wikipedia.org/wiki/Hylke_Speerstra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iki/Provinciale_weg_35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olsward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esterlauwers_Fries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erp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02_39.7_N_5_31_16.95_E_zoom:14_region:NL&amp;pagename=Eemswoud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2011-07-10T08:01:00Z</dcterms:created>
  <dcterms:modified xsi:type="dcterms:W3CDTF">2011-07-31T06:16:00Z</dcterms:modified>
  <cp:category>2011</cp:category>
</cp:coreProperties>
</file>