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61" w:rsidRPr="00DE6D3A" w:rsidRDefault="00DE6D3A" w:rsidP="00CF1461">
      <w:pPr>
        <w:rPr>
          <w:b/>
          <w:bdr w:val="single" w:sz="4" w:space="0" w:color="auto"/>
          <w:shd w:val="clear" w:color="auto" w:fill="FFFF00"/>
        </w:rPr>
      </w:pPr>
      <w:r w:rsidRPr="00DE6D3A">
        <w:rPr>
          <w:b/>
          <w:bdr w:val="single" w:sz="4" w:space="0" w:color="auto"/>
          <w:shd w:val="clear" w:color="auto" w:fill="FFFF00"/>
        </w:rPr>
        <w:t xml:space="preserve">Buitenpost (FR) </w:t>
      </w:r>
      <w:r w:rsidRPr="00DE6D3A">
        <w:rPr>
          <w:b/>
          <w:bdr w:val="single" w:sz="4" w:space="0" w:color="auto"/>
          <w:shd w:val="clear" w:color="auto" w:fill="FFFF00"/>
        </w:rPr>
        <w:tab/>
      </w:r>
      <w:r w:rsidRPr="00DE6D3A">
        <w:rPr>
          <w:b/>
          <w:bdr w:val="single" w:sz="4" w:space="0" w:color="auto"/>
          <w:shd w:val="clear" w:color="auto" w:fill="FFFF00"/>
        </w:rPr>
        <w:tab/>
      </w:r>
      <w:r w:rsidRPr="00DE6D3A">
        <w:rPr>
          <w:b/>
          <w:bdr w:val="single" w:sz="4" w:space="0" w:color="auto"/>
          <w:shd w:val="clear" w:color="auto" w:fill="FFFF00"/>
        </w:rPr>
        <w:tab/>
      </w:r>
      <w:r w:rsidRPr="00DE6D3A">
        <w:rPr>
          <w:b/>
          <w:bdr w:val="single" w:sz="4" w:space="0" w:color="auto"/>
          <w:shd w:val="clear" w:color="auto" w:fill="FFFF00"/>
        </w:rPr>
        <w:tab/>
      </w:r>
      <w:r w:rsidRPr="00DE6D3A">
        <w:rPr>
          <w:b/>
          <w:bdr w:val="single" w:sz="4" w:space="0" w:color="auto"/>
          <w:shd w:val="clear" w:color="auto" w:fill="FFFF00"/>
        </w:rPr>
        <w:tab/>
      </w:r>
      <w:r w:rsidRPr="00DE6D3A">
        <w:rPr>
          <w:b/>
          <w:bdr w:val="single" w:sz="4" w:space="0" w:color="auto"/>
          <w:shd w:val="clear" w:color="auto" w:fill="FFFF00"/>
        </w:rPr>
        <w:tab/>
      </w:r>
      <w:r w:rsidR="00CF1461" w:rsidRPr="00DE6D3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8F907F2" wp14:editId="04B2CE25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461" w:rsidRPr="00DE6D3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F1461" w:rsidRPr="00DE6D3A">
          <w:rPr>
            <w:rStyle w:val="Hyperlink"/>
            <w:b/>
            <w:bdr w:val="single" w:sz="4" w:space="0" w:color="auto"/>
            <w:shd w:val="clear" w:color="auto" w:fill="FFFF00"/>
          </w:rPr>
          <w:t>53°15′N 6°09′O</w:t>
        </w:r>
      </w:hyperlink>
    </w:p>
    <w:p w:rsidR="00DE6D3A" w:rsidRDefault="00DE6D3A" w:rsidP="00E1375B">
      <w:pPr>
        <w:pStyle w:val="BusTic"/>
        <w:rPr>
          <w:color w:val="000000" w:themeColor="text1"/>
        </w:rPr>
      </w:pPr>
      <w:r w:rsidRPr="00DE6D3A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3B7816CC" wp14:editId="090F721F">
            <wp:simplePos x="0" y="0"/>
            <wp:positionH relativeFrom="column">
              <wp:posOffset>5109845</wp:posOffset>
            </wp:positionH>
            <wp:positionV relativeFrom="paragraph">
              <wp:posOffset>389890</wp:posOffset>
            </wp:positionV>
            <wp:extent cx="1310005" cy="1742440"/>
            <wp:effectExtent l="19050" t="0" r="23495" b="562610"/>
            <wp:wrapSquare wrapText="bothSides"/>
            <wp:docPr id="13" name="Afbeelding 13" descr="http://upload.wikimedia.org/wikipedia/commons/thumb/a/a7/Kerk_Buitenpost.jpg/220px-Kerk_Buitenpos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a/a7/Kerk_Buitenpost.jpg/220px-Kerk_Buitenpos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7424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461" w:rsidRPr="00DE6D3A">
        <w:rPr>
          <w:bCs/>
          <w:color w:val="000000" w:themeColor="text1"/>
        </w:rPr>
        <w:t>Buitenpost</w:t>
      </w:r>
      <w:r w:rsidR="00CF1461" w:rsidRPr="00DE6D3A">
        <w:rPr>
          <w:color w:val="000000" w:themeColor="text1"/>
        </w:rPr>
        <w:t> (</w:t>
      </w:r>
      <w:hyperlink r:id="rId13" w:tooltip="Fries (taal)" w:history="1">
        <w:r w:rsidR="00CF1461" w:rsidRPr="00DE6D3A">
          <w:rPr>
            <w:rStyle w:val="Hyperlink"/>
            <w:color w:val="000000" w:themeColor="text1"/>
            <w:u w:val="none"/>
          </w:rPr>
          <w:t>Fries</w:t>
        </w:r>
      </w:hyperlink>
      <w:r w:rsidR="00CF1461" w:rsidRPr="00DE6D3A">
        <w:rPr>
          <w:color w:val="000000" w:themeColor="text1"/>
        </w:rPr>
        <w:t>: </w:t>
      </w:r>
      <w:proofErr w:type="spellStart"/>
      <w:r w:rsidR="00CF1461" w:rsidRPr="00DE6D3A">
        <w:rPr>
          <w:i/>
          <w:iCs/>
          <w:color w:val="000000" w:themeColor="text1"/>
        </w:rPr>
        <w:t>Bûtenpost</w:t>
      </w:r>
      <w:proofErr w:type="spellEnd"/>
      <w:r w:rsidR="00CF1461" w:rsidRPr="00DE6D3A">
        <w:rPr>
          <w:color w:val="000000" w:themeColor="text1"/>
        </w:rPr>
        <w:t>) is een dorp en de hoofdplaats van de gemeente </w:t>
      </w:r>
      <w:hyperlink r:id="rId14" w:tooltip="Achtkarspelen" w:history="1">
        <w:r w:rsidR="00CF1461" w:rsidRPr="00DE6D3A">
          <w:rPr>
            <w:rStyle w:val="Hyperlink"/>
            <w:color w:val="000000" w:themeColor="text1"/>
            <w:u w:val="none"/>
          </w:rPr>
          <w:t>Achtkarspelen</w:t>
        </w:r>
      </w:hyperlink>
      <w:r w:rsidR="00CF1461" w:rsidRPr="00DE6D3A">
        <w:rPr>
          <w:color w:val="000000" w:themeColor="text1"/>
        </w:rPr>
        <w:t>, provincie </w:t>
      </w:r>
      <w:hyperlink r:id="rId15" w:tooltip="Friesland" w:history="1">
        <w:r w:rsidR="00CF1461" w:rsidRPr="00DE6D3A">
          <w:rPr>
            <w:rStyle w:val="Hyperlink"/>
            <w:color w:val="000000" w:themeColor="text1"/>
            <w:u w:val="none"/>
          </w:rPr>
          <w:t>Friesland</w:t>
        </w:r>
      </w:hyperlink>
      <w:r w:rsidR="00CF1461" w:rsidRPr="00DE6D3A">
        <w:rPr>
          <w:color w:val="000000" w:themeColor="text1"/>
        </w:rPr>
        <w:t> (</w:t>
      </w:r>
      <w:hyperlink r:id="rId16" w:tooltip="Nederland" w:history="1">
        <w:r w:rsidR="00CF1461" w:rsidRPr="00DE6D3A">
          <w:rPr>
            <w:rStyle w:val="Hyperlink"/>
            <w:color w:val="000000" w:themeColor="text1"/>
            <w:u w:val="none"/>
          </w:rPr>
          <w:t>Nederland</w:t>
        </w:r>
      </w:hyperlink>
      <w:r w:rsidR="00CF1461" w:rsidRPr="00DE6D3A">
        <w:rPr>
          <w:color w:val="000000" w:themeColor="text1"/>
        </w:rPr>
        <w:t xml:space="preserve">). </w:t>
      </w:r>
    </w:p>
    <w:p w:rsidR="00DE6D3A" w:rsidRDefault="00CF1461" w:rsidP="00E1375B">
      <w:pPr>
        <w:pStyle w:val="BusTic"/>
        <w:rPr>
          <w:color w:val="000000" w:themeColor="text1"/>
        </w:rPr>
      </w:pPr>
      <w:r w:rsidRPr="00DE6D3A">
        <w:rPr>
          <w:color w:val="000000" w:themeColor="text1"/>
        </w:rPr>
        <w:t xml:space="preserve">Het dorp is met ruim 5700 inwoners het op één na grootste dorp van de gemeente Achtkarspelen. </w:t>
      </w:r>
    </w:p>
    <w:p w:rsidR="00DE6D3A" w:rsidRPr="00DE6D3A" w:rsidRDefault="00CF1461" w:rsidP="00E1375B">
      <w:pPr>
        <w:pStyle w:val="BusTic"/>
        <w:rPr>
          <w:color w:val="000000" w:themeColor="text1"/>
        </w:rPr>
      </w:pPr>
      <w:r w:rsidRPr="00DE6D3A">
        <w:rPr>
          <w:color w:val="000000" w:themeColor="text1"/>
        </w:rPr>
        <w:t>Het </w:t>
      </w:r>
      <w:hyperlink r:id="rId17" w:tooltip="Gemeentehuis" w:history="1">
        <w:r w:rsidRPr="00DE6D3A">
          <w:rPr>
            <w:rStyle w:val="Hyperlink"/>
            <w:color w:val="000000" w:themeColor="text1"/>
            <w:u w:val="none"/>
          </w:rPr>
          <w:t>gemeentehuis</w:t>
        </w:r>
      </w:hyperlink>
      <w:r w:rsidRPr="00DE6D3A">
        <w:rPr>
          <w:color w:val="000000" w:themeColor="text1"/>
        </w:rPr>
        <w:t> is in Buitenpost gevestigd.</w:t>
      </w:r>
      <w:r w:rsidR="00DE6D3A" w:rsidRPr="00DE6D3A">
        <w:rPr>
          <w:color w:val="000000" w:themeColor="text1"/>
        </w:rPr>
        <w:t xml:space="preserve"> </w:t>
      </w:r>
    </w:p>
    <w:p w:rsidR="00CF1461" w:rsidRPr="00DE6D3A" w:rsidRDefault="00CF1461" w:rsidP="00DE6D3A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DE6D3A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  <w:r w:rsidR="00DE6D3A" w:rsidRPr="00DE6D3A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t xml:space="preserve"> </w:t>
      </w:r>
    </w:p>
    <w:p w:rsidR="00DE6D3A" w:rsidRDefault="00CF1461" w:rsidP="00E1375B">
      <w:pPr>
        <w:pStyle w:val="BusTic"/>
        <w:rPr>
          <w:color w:val="000000" w:themeColor="text1"/>
        </w:rPr>
      </w:pPr>
      <w:bookmarkStart w:id="0" w:name="_GoBack"/>
      <w:r w:rsidRPr="00DE6D3A">
        <w:rPr>
          <w:color w:val="000000" w:themeColor="text1"/>
        </w:rPr>
        <w:t>Buitenpost ligt in het noorden van Achtkarspelen tussen </w:t>
      </w:r>
      <w:hyperlink r:id="rId18" w:tooltip="Groningen (stad)" w:history="1">
        <w:r w:rsidRPr="00DE6D3A">
          <w:rPr>
            <w:rStyle w:val="Hyperlink"/>
            <w:color w:val="000000" w:themeColor="text1"/>
            <w:u w:val="none"/>
          </w:rPr>
          <w:t>Groningen</w:t>
        </w:r>
      </w:hyperlink>
      <w:r w:rsidRPr="00DE6D3A">
        <w:rPr>
          <w:color w:val="000000" w:themeColor="text1"/>
        </w:rPr>
        <w:t> en </w:t>
      </w:r>
      <w:hyperlink r:id="rId19" w:tooltip="Leeuwarden (stad)" w:history="1">
        <w:r w:rsidRPr="00DE6D3A">
          <w:rPr>
            <w:rStyle w:val="Hyperlink"/>
            <w:color w:val="000000" w:themeColor="text1"/>
            <w:u w:val="none"/>
          </w:rPr>
          <w:t>Leeuwarden</w:t>
        </w:r>
      </w:hyperlink>
      <w:r w:rsidRPr="00DE6D3A">
        <w:rPr>
          <w:color w:val="000000" w:themeColor="text1"/>
        </w:rPr>
        <w:t xml:space="preserve">. </w:t>
      </w:r>
    </w:p>
    <w:p w:rsidR="00CF1461" w:rsidRPr="00DE6D3A" w:rsidRDefault="00CF1461" w:rsidP="00E1375B">
      <w:pPr>
        <w:pStyle w:val="BusTic"/>
        <w:rPr>
          <w:color w:val="000000" w:themeColor="text1"/>
        </w:rPr>
      </w:pPr>
      <w:r w:rsidRPr="00DE6D3A">
        <w:rPr>
          <w:color w:val="000000" w:themeColor="text1"/>
        </w:rPr>
        <w:t>In vroegere tijden heeft Buitenpost veel te lijden gehad van de strijd tussen de Friezen en de </w:t>
      </w:r>
      <w:hyperlink r:id="rId20" w:tooltip="Groningen (provincie)" w:history="1">
        <w:r w:rsidRPr="00DE6D3A">
          <w:rPr>
            <w:rStyle w:val="Hyperlink"/>
            <w:color w:val="000000" w:themeColor="text1"/>
            <w:u w:val="none"/>
          </w:rPr>
          <w:t>Groningers</w:t>
        </w:r>
      </w:hyperlink>
      <w:r w:rsidRPr="00DE6D3A">
        <w:rPr>
          <w:color w:val="000000" w:themeColor="text1"/>
        </w:rPr>
        <w:t>.</w:t>
      </w:r>
    </w:p>
    <w:p w:rsidR="00DE6D3A" w:rsidRDefault="00E9461F" w:rsidP="00E1375B">
      <w:pPr>
        <w:pStyle w:val="BusTic"/>
        <w:rPr>
          <w:color w:val="000000" w:themeColor="text1"/>
        </w:rPr>
      </w:pPr>
      <w:hyperlink r:id="rId21" w:tooltip="Lutkepost (de pagina bestaat niet)" w:history="1">
        <w:r w:rsidR="00CF1461" w:rsidRPr="00DE6D3A">
          <w:rPr>
            <w:rStyle w:val="Hyperlink"/>
            <w:color w:val="000000" w:themeColor="text1"/>
            <w:u w:val="none"/>
          </w:rPr>
          <w:t>Lutkepost</w:t>
        </w:r>
      </w:hyperlink>
      <w:r w:rsidR="00CF1461" w:rsidRPr="00DE6D3A">
        <w:rPr>
          <w:color w:val="000000" w:themeColor="text1"/>
        </w:rPr>
        <w:t xml:space="preserve"> (of </w:t>
      </w:r>
      <w:proofErr w:type="spellStart"/>
      <w:r w:rsidR="00CF1461" w:rsidRPr="00DE6D3A">
        <w:rPr>
          <w:color w:val="000000" w:themeColor="text1"/>
        </w:rPr>
        <w:t>Lytsepost</w:t>
      </w:r>
      <w:proofErr w:type="spellEnd"/>
      <w:r w:rsidR="00CF1461" w:rsidRPr="00DE6D3A">
        <w:rPr>
          <w:color w:val="000000" w:themeColor="text1"/>
        </w:rPr>
        <w:t xml:space="preserve">) is een aangrenzend buurtschap. Buitenpost is vroeger ontstaan vanuit Lutkepost. </w:t>
      </w:r>
    </w:p>
    <w:p w:rsidR="00DE6D3A" w:rsidRDefault="00CF1461" w:rsidP="00E1375B">
      <w:pPr>
        <w:pStyle w:val="BusTic"/>
        <w:rPr>
          <w:color w:val="000000" w:themeColor="text1"/>
        </w:rPr>
      </w:pPr>
      <w:r w:rsidRPr="00DE6D3A">
        <w:rPr>
          <w:color w:val="000000" w:themeColor="text1"/>
        </w:rPr>
        <w:t xml:space="preserve">De naam Buitenpost verwijst naar buitenste wacht of voetbrug, die destijds post werden genoemd. </w:t>
      </w:r>
    </w:p>
    <w:p w:rsidR="00DE6D3A" w:rsidRDefault="00CF1461" w:rsidP="00E1375B">
      <w:pPr>
        <w:pStyle w:val="BusTic"/>
        <w:rPr>
          <w:color w:val="000000" w:themeColor="text1"/>
        </w:rPr>
      </w:pPr>
      <w:r w:rsidRPr="00DE6D3A">
        <w:rPr>
          <w:color w:val="000000" w:themeColor="text1"/>
        </w:rPr>
        <w:t>Langzamerhand vestigden zich er leden van voorname Friese families; rouwborden in de </w:t>
      </w:r>
      <w:hyperlink r:id="rId22" w:tooltip="Kerk van Buitenpost" w:history="1">
        <w:r w:rsidRPr="00DE6D3A">
          <w:rPr>
            <w:rStyle w:val="Hyperlink"/>
            <w:color w:val="000000" w:themeColor="text1"/>
            <w:u w:val="none"/>
          </w:rPr>
          <w:t>oude kerk van Buitenpost</w:t>
        </w:r>
      </w:hyperlink>
      <w:r w:rsidRPr="00DE6D3A">
        <w:rPr>
          <w:color w:val="000000" w:themeColor="text1"/>
        </w:rPr>
        <w:t xml:space="preserve"> herinneren daaraan. </w:t>
      </w:r>
    </w:p>
    <w:p w:rsidR="00DE6D3A" w:rsidRDefault="00CF1461" w:rsidP="00E1375B">
      <w:pPr>
        <w:pStyle w:val="BusTic"/>
        <w:rPr>
          <w:color w:val="000000" w:themeColor="text1"/>
        </w:rPr>
      </w:pPr>
      <w:r w:rsidRPr="00DE6D3A">
        <w:rPr>
          <w:color w:val="000000" w:themeColor="text1"/>
        </w:rPr>
        <w:t>In de </w:t>
      </w:r>
      <w:hyperlink r:id="rId23" w:tooltip="19e eeuw" w:history="1">
        <w:r w:rsidRPr="00DE6D3A">
          <w:rPr>
            <w:rStyle w:val="Hyperlink"/>
            <w:color w:val="000000" w:themeColor="text1"/>
            <w:u w:val="none"/>
          </w:rPr>
          <w:t>19e eeuw</w:t>
        </w:r>
      </w:hyperlink>
      <w:r w:rsidRPr="00DE6D3A">
        <w:rPr>
          <w:color w:val="000000" w:themeColor="text1"/>
        </w:rPr>
        <w:t xml:space="preserve"> begon Buitenpost voordeel te trekken uit de ligging tussen twee hoofdsteden. Dit dorp werd pleisterplaats voor de postwagens. </w:t>
      </w:r>
    </w:p>
    <w:p w:rsidR="00CF1461" w:rsidRPr="00DE6D3A" w:rsidRDefault="00CF1461" w:rsidP="00E1375B">
      <w:pPr>
        <w:pStyle w:val="BusTic"/>
        <w:rPr>
          <w:color w:val="000000" w:themeColor="text1"/>
        </w:rPr>
      </w:pPr>
      <w:r w:rsidRPr="00DE6D3A">
        <w:rPr>
          <w:color w:val="000000" w:themeColor="text1"/>
        </w:rPr>
        <w:t>In </w:t>
      </w:r>
      <w:hyperlink r:id="rId24" w:tooltip="1866" w:history="1">
        <w:r w:rsidRPr="00DE6D3A">
          <w:rPr>
            <w:rStyle w:val="Hyperlink"/>
            <w:color w:val="000000" w:themeColor="text1"/>
            <w:u w:val="none"/>
          </w:rPr>
          <w:t>1866</w:t>
        </w:r>
      </w:hyperlink>
      <w:r w:rsidRPr="00DE6D3A">
        <w:rPr>
          <w:color w:val="000000" w:themeColor="text1"/>
        </w:rPr>
        <w:t> werd de spoorlijn tussen Groningen en Leeuwarden geopend en verloor Buitenpost langzamerhand zijn betekenis als pleisterplaats voor postwagens.</w:t>
      </w:r>
    </w:p>
    <w:bookmarkEnd w:id="0"/>
    <w:p w:rsidR="00593941" w:rsidRPr="00A21EE9" w:rsidRDefault="00593941" w:rsidP="00A21EE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21EE9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1F" w:rsidRDefault="00E9461F" w:rsidP="00A64884">
      <w:r>
        <w:separator/>
      </w:r>
    </w:p>
  </w:endnote>
  <w:endnote w:type="continuationSeparator" w:id="0">
    <w:p w:rsidR="00E9461F" w:rsidRDefault="00E946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375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1F" w:rsidRDefault="00E9461F" w:rsidP="00A64884">
      <w:r>
        <w:separator/>
      </w:r>
    </w:p>
  </w:footnote>
  <w:footnote w:type="continuationSeparator" w:id="0">
    <w:p w:rsidR="00E9461F" w:rsidRDefault="00E946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9461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0B6606B"/>
    <w:multiLevelType w:val="hybridMultilevel"/>
    <w:tmpl w:val="5D2CD31E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C46C40"/>
    <w:multiLevelType w:val="multilevel"/>
    <w:tmpl w:val="28F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4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 w:numId="47">
    <w:abstractNumId w:val="26"/>
  </w:num>
  <w:num w:numId="48">
    <w:abstractNumId w:val="43"/>
  </w:num>
  <w:num w:numId="49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00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7809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1461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6D3A"/>
    <w:rsid w:val="00DE7B51"/>
    <w:rsid w:val="00E04C26"/>
    <w:rsid w:val="00E108D3"/>
    <w:rsid w:val="00E12027"/>
    <w:rsid w:val="00E1375B"/>
    <w:rsid w:val="00E15C9E"/>
    <w:rsid w:val="00E27ED8"/>
    <w:rsid w:val="00E40B4D"/>
    <w:rsid w:val="00E62C2E"/>
    <w:rsid w:val="00E65693"/>
    <w:rsid w:val="00E76EDA"/>
    <w:rsid w:val="00E83148"/>
    <w:rsid w:val="00E9461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728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134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30147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88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440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Groningen_(stad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Lutkepost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emeentehui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Groningen_(provincie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erk_Buitenpost.jpg" TargetMode="External"/><Relationship Id="rId24" Type="http://schemas.openxmlformats.org/officeDocument/2006/relationships/hyperlink" Target="http://nl.wikipedia.org/wiki/186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19e_eeuw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5_0_N_6_09_0_O_region:NL_type:city(5720)&amp;pagename=Buitenpost" TargetMode="External"/><Relationship Id="rId19" Type="http://schemas.openxmlformats.org/officeDocument/2006/relationships/hyperlink" Target="http://nl.wikipedia.org/wiki/Leeuwarden_(stad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karspelen" TargetMode="External"/><Relationship Id="rId22" Type="http://schemas.openxmlformats.org/officeDocument/2006/relationships/hyperlink" Target="http://nl.wikipedia.org/wiki/Kerk_van_Buitenpos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2011-07-10T07:05:00Z</dcterms:created>
  <dcterms:modified xsi:type="dcterms:W3CDTF">2011-07-30T08:46:00Z</dcterms:modified>
  <cp:category>2011</cp:category>
</cp:coreProperties>
</file>