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71" w:rsidRPr="00E57571" w:rsidRDefault="00AE27B6" w:rsidP="00E57571">
      <w:pPr>
        <w:rPr>
          <w:b/>
          <w:bdr w:val="single" w:sz="4" w:space="0" w:color="auto"/>
          <w:shd w:val="clear" w:color="auto" w:fill="FFFF00"/>
        </w:rPr>
      </w:pPr>
      <w:r w:rsidRPr="00E57571">
        <w:rPr>
          <w:b/>
          <w:bdr w:val="single" w:sz="4" w:space="0" w:color="auto"/>
          <w:shd w:val="clear" w:color="auto" w:fill="FFFF00"/>
        </w:rPr>
        <w:t>Vledderveen (Westerveld)</w:t>
      </w:r>
      <w:r w:rsidR="00E57571" w:rsidRPr="00E57571">
        <w:rPr>
          <w:b/>
          <w:bdr w:val="single" w:sz="4" w:space="0" w:color="auto"/>
          <w:shd w:val="clear" w:color="auto" w:fill="FFFF00"/>
        </w:rPr>
        <w:t xml:space="preserve"> (DR) </w:t>
      </w:r>
      <w:r w:rsidR="00E57571">
        <w:rPr>
          <w:b/>
          <w:bdr w:val="single" w:sz="4" w:space="0" w:color="auto"/>
          <w:shd w:val="clear" w:color="auto" w:fill="FFFF00"/>
        </w:rPr>
        <w:tab/>
      </w:r>
      <w:r w:rsidR="00E57571">
        <w:rPr>
          <w:b/>
          <w:bdr w:val="single" w:sz="4" w:space="0" w:color="auto"/>
          <w:shd w:val="clear" w:color="auto" w:fill="FFFF00"/>
        </w:rPr>
        <w:tab/>
      </w:r>
      <w:r w:rsidR="00E57571">
        <w:rPr>
          <w:b/>
          <w:bdr w:val="single" w:sz="4" w:space="0" w:color="auto"/>
          <w:shd w:val="clear" w:color="auto" w:fill="FFFF00"/>
        </w:rPr>
        <w:tab/>
      </w:r>
      <w:r w:rsidR="00E57571">
        <w:rPr>
          <w:b/>
          <w:bdr w:val="single" w:sz="4" w:space="0" w:color="auto"/>
          <w:shd w:val="clear" w:color="auto" w:fill="FFFF00"/>
        </w:rPr>
        <w:tab/>
      </w:r>
      <w:r w:rsidR="00E57571" w:rsidRPr="00E5757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0A5BA8" wp14:editId="5C6B0DD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71" w:rsidRPr="00E5757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57571" w:rsidRPr="00E57571">
          <w:rPr>
            <w:rStyle w:val="Hyperlink"/>
            <w:b/>
            <w:bdr w:val="single" w:sz="4" w:space="0" w:color="auto"/>
            <w:shd w:val="clear" w:color="auto" w:fill="FFFF00"/>
          </w:rPr>
          <w:t>52° 53' NB, 6° 11' OL</w:t>
        </w:r>
      </w:hyperlink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bCs/>
          <w:color w:val="000000" w:themeColor="text1"/>
        </w:rPr>
        <w:t>Vledderveen</w:t>
      </w:r>
      <w:r w:rsidRPr="00E57571">
        <w:rPr>
          <w:rFonts w:cs="Calibri"/>
          <w:color w:val="000000" w:themeColor="text1"/>
        </w:rPr>
        <w:t> is een klein dorp in de </w:t>
      </w:r>
      <w:hyperlink r:id="rId11" w:tooltip="Gemeente (bestuur)" w:history="1">
        <w:r w:rsidRPr="00E57571">
          <w:rPr>
            <w:rStyle w:val="Hyperlink"/>
            <w:rFonts w:cs="Calibri"/>
            <w:color w:val="000000" w:themeColor="text1"/>
            <w:u w:val="none"/>
          </w:rPr>
          <w:t>gemeente</w:t>
        </w:r>
      </w:hyperlink>
      <w:r w:rsidRPr="00E57571">
        <w:rPr>
          <w:rFonts w:cs="Calibri"/>
          <w:color w:val="000000" w:themeColor="text1"/>
        </w:rPr>
        <w:t> </w:t>
      </w:r>
      <w:hyperlink r:id="rId12" w:tooltip="Westerveld (gemeente)" w:history="1">
        <w:r w:rsidRPr="00E57571">
          <w:rPr>
            <w:rStyle w:val="Hyperlink"/>
            <w:rFonts w:cs="Calibri"/>
            <w:color w:val="000000" w:themeColor="text1"/>
            <w:u w:val="none"/>
          </w:rPr>
          <w:t>Westerveld</w:t>
        </w:r>
      </w:hyperlink>
      <w:r w:rsidRPr="00E57571">
        <w:rPr>
          <w:rFonts w:cs="Calibri"/>
          <w:color w:val="000000" w:themeColor="text1"/>
        </w:rPr>
        <w:t>, gelegen in het zuidwesten van de </w:t>
      </w:r>
      <w:hyperlink r:id="rId13" w:tooltip="Nederland" w:history="1">
        <w:r w:rsidRPr="00E57571">
          <w:rPr>
            <w:rStyle w:val="Hyperlink"/>
            <w:rFonts w:cs="Calibri"/>
            <w:color w:val="000000" w:themeColor="text1"/>
            <w:u w:val="none"/>
          </w:rPr>
          <w:t>Nederlandse</w:t>
        </w:r>
      </w:hyperlink>
      <w:r w:rsidRPr="00E57571">
        <w:rPr>
          <w:rFonts w:cs="Calibri"/>
          <w:color w:val="000000" w:themeColor="text1"/>
        </w:rPr>
        <w:t> provincie </w:t>
      </w:r>
      <w:hyperlink r:id="rId14" w:tooltip="Drenthe" w:history="1">
        <w:r w:rsidRPr="00E57571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E57571">
        <w:rPr>
          <w:rFonts w:cs="Calibri"/>
          <w:color w:val="000000" w:themeColor="text1"/>
        </w:rPr>
        <w:t xml:space="preserve">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Het dorp ligt drie kilometer ten noorden van </w:t>
      </w:r>
      <w:hyperlink r:id="rId15" w:tooltip="Vledder (dorp)" w:history="1">
        <w:r w:rsidRPr="00E57571">
          <w:rPr>
            <w:rStyle w:val="Hyperlink"/>
            <w:rFonts w:cs="Calibri"/>
            <w:color w:val="000000" w:themeColor="text1"/>
            <w:u w:val="none"/>
          </w:rPr>
          <w:t>Vledder</w:t>
        </w:r>
      </w:hyperlink>
      <w:r w:rsidRPr="00E57571">
        <w:rPr>
          <w:rFonts w:cs="Calibri"/>
          <w:color w:val="000000" w:themeColor="text1"/>
        </w:rPr>
        <w:t>, en een kilometer van de </w:t>
      </w:r>
      <w:hyperlink r:id="rId16" w:tooltip="Friesland" w:history="1">
        <w:r w:rsidRPr="00E57571">
          <w:rPr>
            <w:rStyle w:val="Hyperlink"/>
            <w:rFonts w:cs="Calibri"/>
            <w:color w:val="000000" w:themeColor="text1"/>
            <w:u w:val="none"/>
          </w:rPr>
          <w:t>Friese</w:t>
        </w:r>
      </w:hyperlink>
      <w:r w:rsidRPr="00E57571">
        <w:rPr>
          <w:rFonts w:cs="Calibri"/>
          <w:color w:val="000000" w:themeColor="text1"/>
        </w:rPr>
        <w:t xml:space="preserve"> grens. </w:t>
      </w:r>
    </w:p>
    <w:p w:rsidR="00AE27B6" w:rsidRP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Het heeft een paar honderd inwoners.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De naam verwijst naar het </w:t>
      </w:r>
      <w:hyperlink r:id="rId17" w:tooltip="Veen (grondsoort)" w:history="1">
        <w:r w:rsidRPr="00E57571">
          <w:rPr>
            <w:rStyle w:val="Hyperlink"/>
            <w:rFonts w:cs="Calibri"/>
            <w:color w:val="000000" w:themeColor="text1"/>
            <w:u w:val="none"/>
          </w:rPr>
          <w:t>veen</w:t>
        </w:r>
      </w:hyperlink>
      <w:r w:rsidRPr="00E57571">
        <w:rPr>
          <w:rFonts w:cs="Calibri"/>
          <w:color w:val="000000" w:themeColor="text1"/>
        </w:rPr>
        <w:t xml:space="preserve"> bij Vledder, even ten noorden van het Vledderveld.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In de </w:t>
      </w:r>
      <w:hyperlink r:id="rId18" w:tooltip="19e eeuw" w:history="1">
        <w:r w:rsidRPr="00E57571">
          <w:rPr>
            <w:rStyle w:val="Hyperlink"/>
            <w:rFonts w:cs="Calibri"/>
            <w:color w:val="000000" w:themeColor="text1"/>
            <w:u w:val="none"/>
          </w:rPr>
          <w:t>19e eeuw</w:t>
        </w:r>
      </w:hyperlink>
      <w:r w:rsidRPr="00E57571">
        <w:rPr>
          <w:rFonts w:cs="Calibri"/>
          <w:color w:val="000000" w:themeColor="text1"/>
        </w:rPr>
        <w:t xml:space="preserve"> vestigden zich in het veen jonge gezinnen die met hard ploeteren een bestaan opbouwden. </w:t>
      </w:r>
    </w:p>
    <w:p w:rsidR="00AE27B6" w:rsidRP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In een nacht bouwden ze, met hulp van familie een </w:t>
      </w:r>
      <w:hyperlink r:id="rId19" w:tooltip="Plaggenhut" w:history="1">
        <w:r w:rsidRPr="00E57571">
          <w:rPr>
            <w:rStyle w:val="Hyperlink"/>
            <w:rFonts w:cs="Calibri"/>
            <w:color w:val="000000" w:themeColor="text1"/>
            <w:u w:val="none"/>
          </w:rPr>
          <w:t>plaggenhut</w:t>
        </w:r>
      </w:hyperlink>
      <w:r w:rsidRPr="00E57571">
        <w:rPr>
          <w:rFonts w:cs="Calibri"/>
          <w:color w:val="000000" w:themeColor="text1"/>
        </w:rPr>
        <w:t>. Wanneer de volgende ochtend rook uit de schoorsteen kwam, mocht zo'n hut blijven staan.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De geschiedenis van Vledderveen hangt nauw samen met de geschiedenis van de </w:t>
      </w:r>
      <w:hyperlink r:id="rId20" w:tooltip="Maatschappij van Weldadigheid" w:history="1">
        <w:r w:rsidRPr="00E57571">
          <w:rPr>
            <w:rStyle w:val="Hyperlink"/>
            <w:rFonts w:cs="Calibri"/>
            <w:color w:val="000000" w:themeColor="text1"/>
            <w:u w:val="none"/>
          </w:rPr>
          <w:t>Maatschappij van Weldadigheid</w:t>
        </w:r>
      </w:hyperlink>
      <w:r w:rsidRPr="00E57571">
        <w:rPr>
          <w:rFonts w:cs="Calibri"/>
          <w:color w:val="000000" w:themeColor="text1"/>
        </w:rPr>
        <w:t xml:space="preserve">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 xml:space="preserve">In de koloniën van de maatschappij </w:t>
      </w:r>
      <w:proofErr w:type="spellStart"/>
      <w:r w:rsidRPr="00E57571">
        <w:rPr>
          <w:rFonts w:cs="Calibri"/>
          <w:color w:val="000000" w:themeColor="text1"/>
        </w:rPr>
        <w:t>zoals</w:t>
      </w:r>
      <w:hyperlink r:id="rId21" w:tooltip="Frederiksoord" w:history="1">
        <w:r w:rsidRPr="00E57571">
          <w:rPr>
            <w:rStyle w:val="Hyperlink"/>
            <w:rFonts w:cs="Calibri"/>
            <w:color w:val="000000" w:themeColor="text1"/>
            <w:u w:val="none"/>
          </w:rPr>
          <w:t>Frederiksoord</w:t>
        </w:r>
        <w:proofErr w:type="spellEnd"/>
      </w:hyperlink>
      <w:r w:rsidRPr="00E57571">
        <w:rPr>
          <w:rFonts w:cs="Calibri"/>
          <w:color w:val="000000" w:themeColor="text1"/>
        </w:rPr>
        <w:t> of </w:t>
      </w:r>
      <w:hyperlink r:id="rId22" w:tooltip="Wilhelminaoord" w:history="1">
        <w:r w:rsidRPr="00E57571">
          <w:rPr>
            <w:rStyle w:val="Hyperlink"/>
            <w:rFonts w:cs="Calibri"/>
            <w:color w:val="000000" w:themeColor="text1"/>
            <w:u w:val="none"/>
          </w:rPr>
          <w:t>Wilhelminaoord</w:t>
        </w:r>
      </w:hyperlink>
      <w:r w:rsidRPr="00E57571">
        <w:rPr>
          <w:rFonts w:cs="Calibri"/>
          <w:color w:val="000000" w:themeColor="text1"/>
        </w:rPr>
        <w:t xml:space="preserve"> kregen verarmde landgenoten, veelal afkomstig uit de grote steden, de kans door hard werken een bestaan op te bouwen.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 xml:space="preserve">De Maatschappij van Weldadigheid bood een woning aan, een paar </w:t>
      </w:r>
      <w:proofErr w:type="spellStart"/>
      <w:r w:rsidRPr="00E57571">
        <w:rPr>
          <w:rFonts w:cs="Calibri"/>
          <w:color w:val="000000" w:themeColor="text1"/>
        </w:rPr>
        <w:t>ares</w:t>
      </w:r>
      <w:proofErr w:type="spellEnd"/>
      <w:r w:rsidRPr="00E57571">
        <w:rPr>
          <w:rFonts w:cs="Calibri"/>
          <w:color w:val="000000" w:themeColor="text1"/>
        </w:rPr>
        <w:t xml:space="preserve"> grond, scholing en een klein beetje loon.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Sommige, vooral jongere - uit de kolonie weggestuurde kolonisten vestigden zich in de directe omgeving in haastig gebouwde plaggenhutten en vormden de zogenaamde </w:t>
      </w:r>
      <w:r w:rsidRPr="00E57571">
        <w:rPr>
          <w:rFonts w:cs="Calibri"/>
          <w:i/>
          <w:iCs/>
          <w:color w:val="000000" w:themeColor="text1"/>
        </w:rPr>
        <w:t>desperadokolonies</w:t>
      </w:r>
      <w:r w:rsidRPr="00E57571">
        <w:rPr>
          <w:rFonts w:cs="Calibri"/>
          <w:color w:val="000000" w:themeColor="text1"/>
        </w:rPr>
        <w:t> zoals in</w:t>
      </w:r>
      <w:r w:rsidR="00E57571">
        <w:rPr>
          <w:rFonts w:cs="Calibri"/>
          <w:color w:val="000000" w:themeColor="text1"/>
        </w:rPr>
        <w:t xml:space="preserve"> </w:t>
      </w:r>
      <w:hyperlink r:id="rId23" w:tooltip="Nijensleek" w:history="1">
        <w:proofErr w:type="spellStart"/>
        <w:r w:rsidRPr="00E57571">
          <w:rPr>
            <w:rStyle w:val="Hyperlink"/>
            <w:rFonts w:cs="Calibri"/>
            <w:color w:val="000000" w:themeColor="text1"/>
            <w:u w:val="none"/>
          </w:rPr>
          <w:t>Nijensleek</w:t>
        </w:r>
        <w:proofErr w:type="spellEnd"/>
      </w:hyperlink>
      <w:r w:rsidRPr="00E57571">
        <w:rPr>
          <w:rFonts w:cs="Calibri"/>
          <w:color w:val="000000" w:themeColor="text1"/>
        </w:rPr>
        <w:t>, Vledderveen, </w:t>
      </w:r>
      <w:proofErr w:type="spellStart"/>
      <w:r w:rsidRPr="00E57571">
        <w:rPr>
          <w:rFonts w:cs="Calibri"/>
          <w:color w:val="000000" w:themeColor="text1"/>
        </w:rPr>
        <w:fldChar w:fldCharType="begin"/>
      </w:r>
      <w:r w:rsidRPr="00E57571">
        <w:rPr>
          <w:rFonts w:cs="Calibri"/>
          <w:color w:val="000000" w:themeColor="text1"/>
        </w:rPr>
        <w:instrText xml:space="preserve"> HYPERLINK "http://nl.wikipedia.org/wiki/Noordwolde_(Friesland)" \o "Noordwolde (Friesland)" </w:instrText>
      </w:r>
      <w:r w:rsidRPr="00E57571">
        <w:rPr>
          <w:rFonts w:cs="Calibri"/>
          <w:color w:val="000000" w:themeColor="text1"/>
        </w:rPr>
        <w:fldChar w:fldCharType="separate"/>
      </w:r>
      <w:r w:rsidRPr="00E57571">
        <w:rPr>
          <w:rStyle w:val="Hyperlink"/>
          <w:rFonts w:cs="Calibri"/>
          <w:color w:val="000000" w:themeColor="text1"/>
          <w:u w:val="none"/>
        </w:rPr>
        <w:t>Noordwolde</w:t>
      </w:r>
      <w:proofErr w:type="spellEnd"/>
      <w:r w:rsidRPr="00E57571">
        <w:rPr>
          <w:rStyle w:val="Hyperlink"/>
          <w:rFonts w:cs="Calibri"/>
          <w:color w:val="000000" w:themeColor="text1"/>
          <w:u w:val="none"/>
        </w:rPr>
        <w:t>-Zuid</w:t>
      </w:r>
      <w:r w:rsidRPr="00E57571">
        <w:rPr>
          <w:rFonts w:cs="Calibri"/>
          <w:color w:val="000000" w:themeColor="text1"/>
        </w:rPr>
        <w:fldChar w:fldCharType="end"/>
      </w:r>
      <w:r w:rsidRPr="00E57571">
        <w:rPr>
          <w:rFonts w:cs="Calibri"/>
          <w:color w:val="000000" w:themeColor="text1"/>
        </w:rPr>
        <w:t> of </w:t>
      </w:r>
      <w:proofErr w:type="spellStart"/>
      <w:r w:rsidRPr="00E57571">
        <w:rPr>
          <w:rFonts w:cs="Calibri"/>
          <w:color w:val="000000" w:themeColor="text1"/>
        </w:rPr>
        <w:fldChar w:fldCharType="begin"/>
      </w:r>
      <w:r w:rsidRPr="00E57571">
        <w:rPr>
          <w:rFonts w:cs="Calibri"/>
          <w:color w:val="000000" w:themeColor="text1"/>
        </w:rPr>
        <w:instrText xml:space="preserve"> HYPERLINK "http://nl.wikipedia.org/wiki/Marijenkampen" \o "Marijenkampen" </w:instrText>
      </w:r>
      <w:r w:rsidRPr="00E57571">
        <w:rPr>
          <w:rFonts w:cs="Calibri"/>
          <w:color w:val="000000" w:themeColor="text1"/>
        </w:rPr>
        <w:fldChar w:fldCharType="separate"/>
      </w:r>
      <w:r w:rsidRPr="00E57571">
        <w:rPr>
          <w:rStyle w:val="Hyperlink"/>
          <w:rFonts w:cs="Calibri"/>
          <w:color w:val="000000" w:themeColor="text1"/>
          <w:u w:val="none"/>
        </w:rPr>
        <w:t>Marijenkampen</w:t>
      </w:r>
      <w:proofErr w:type="spellEnd"/>
      <w:r w:rsidRPr="00E57571">
        <w:rPr>
          <w:rFonts w:cs="Calibri"/>
          <w:color w:val="000000" w:themeColor="text1"/>
        </w:rPr>
        <w:fldChar w:fldCharType="end"/>
      </w:r>
      <w:r w:rsidRPr="00E57571">
        <w:rPr>
          <w:rFonts w:cs="Calibri"/>
          <w:color w:val="000000" w:themeColor="text1"/>
        </w:rPr>
        <w:t> (bij </w:t>
      </w:r>
      <w:hyperlink r:id="rId24" w:tooltip="Steenwijk" w:history="1">
        <w:r w:rsidRPr="00E57571">
          <w:rPr>
            <w:rStyle w:val="Hyperlink"/>
            <w:rFonts w:cs="Calibri"/>
            <w:color w:val="000000" w:themeColor="text1"/>
            <w:u w:val="none"/>
          </w:rPr>
          <w:t>Steenwijk</w:t>
        </w:r>
      </w:hyperlink>
      <w:r w:rsidRPr="00E57571">
        <w:rPr>
          <w:rFonts w:cs="Calibri"/>
          <w:color w:val="000000" w:themeColor="text1"/>
        </w:rPr>
        <w:t xml:space="preserve">).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>Vledderveen is een gewoon agrarisch plattelandsdorp geworden, met een bloeiend verenigingsleven. Maar anders dan in </w:t>
      </w:r>
      <w:hyperlink r:id="rId25" w:tooltip="Vledder (dorp)" w:history="1">
        <w:r w:rsidRPr="00E57571">
          <w:rPr>
            <w:rStyle w:val="Hyperlink"/>
            <w:rFonts w:cs="Calibri"/>
            <w:color w:val="000000" w:themeColor="text1"/>
            <w:u w:val="none"/>
          </w:rPr>
          <w:t>Vledder</w:t>
        </w:r>
      </w:hyperlink>
      <w:r w:rsidRPr="00E57571">
        <w:rPr>
          <w:rFonts w:cs="Calibri"/>
          <w:color w:val="000000" w:themeColor="text1"/>
        </w:rPr>
        <w:t xml:space="preserve"> spreken de </w:t>
      </w:r>
      <w:proofErr w:type="spellStart"/>
      <w:r w:rsidRPr="00E57571">
        <w:rPr>
          <w:rFonts w:cs="Calibri"/>
          <w:color w:val="000000" w:themeColor="text1"/>
        </w:rPr>
        <w:t>Vledderveners</w:t>
      </w:r>
      <w:proofErr w:type="spellEnd"/>
      <w:r w:rsidRPr="00E57571">
        <w:rPr>
          <w:rFonts w:cs="Calibri"/>
          <w:color w:val="000000" w:themeColor="text1"/>
        </w:rPr>
        <w:t xml:space="preserve"> geen </w:t>
      </w:r>
      <w:hyperlink r:id="rId26" w:tooltip="Drents" w:history="1">
        <w:r w:rsidRPr="00E57571">
          <w:rPr>
            <w:rStyle w:val="Hyperlink"/>
            <w:rFonts w:cs="Calibri"/>
            <w:color w:val="000000" w:themeColor="text1"/>
            <w:u w:val="none"/>
          </w:rPr>
          <w:t>Drents</w:t>
        </w:r>
      </w:hyperlink>
      <w:r w:rsidRPr="00E57571">
        <w:rPr>
          <w:rFonts w:cs="Calibri"/>
          <w:color w:val="000000" w:themeColor="text1"/>
        </w:rPr>
        <w:t xml:space="preserve">. </w:t>
      </w:r>
    </w:p>
    <w:p w:rsidR="00E57571" w:rsidRDefault="00AE27B6" w:rsidP="00DA5827">
      <w:pPr>
        <w:pStyle w:val="BusTic"/>
        <w:rPr>
          <w:rFonts w:cs="Calibri"/>
          <w:color w:val="000000" w:themeColor="text1"/>
        </w:rPr>
      </w:pPr>
      <w:r w:rsidRPr="00E57571">
        <w:rPr>
          <w:rFonts w:cs="Calibri"/>
          <w:color w:val="000000" w:themeColor="text1"/>
        </w:rPr>
        <w:t xml:space="preserve">Ze spreken Nederlands. </w:t>
      </w:r>
    </w:p>
    <w:p w:rsidR="00593941" w:rsidRPr="00E57571" w:rsidRDefault="00AE27B6" w:rsidP="00DA5827">
      <w:pPr>
        <w:pStyle w:val="BusTic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  <w:r w:rsidRPr="00E57571">
        <w:rPr>
          <w:rFonts w:cs="Calibri"/>
          <w:color w:val="000000" w:themeColor="text1"/>
        </w:rPr>
        <w:t>Dat heeft nog te maken met het feit dat de kolonisten vroeger uit heel Nederland afkomstig waren.</w:t>
      </w:r>
      <w:bookmarkStart w:id="0" w:name="_GoBack"/>
      <w:bookmarkEnd w:id="0"/>
      <w:r w:rsidR="00DA5827" w:rsidRPr="00E57571"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E575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EB" w:rsidRDefault="00004FEB" w:rsidP="00A64884">
      <w:r>
        <w:separator/>
      </w:r>
    </w:p>
  </w:endnote>
  <w:endnote w:type="continuationSeparator" w:id="0">
    <w:p w:rsidR="00004FEB" w:rsidRDefault="00004F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58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EB" w:rsidRDefault="00004FEB" w:rsidP="00A64884">
      <w:r>
        <w:separator/>
      </w:r>
    </w:p>
  </w:footnote>
  <w:footnote w:type="continuationSeparator" w:id="0">
    <w:p w:rsidR="00004FEB" w:rsidRDefault="00004F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4F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007787"/>
    <w:multiLevelType w:val="hybridMultilevel"/>
    <w:tmpl w:val="95E28828"/>
    <w:lvl w:ilvl="0" w:tplc="18FE0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FEB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5F45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27B6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5827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571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1334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941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e_eeuw" TargetMode="External"/><Relationship Id="rId26" Type="http://schemas.openxmlformats.org/officeDocument/2006/relationships/hyperlink" Target="http://nl.wikipedia.org/wiki/Dren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ederiksoor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yperlink" Target="http://nl.wikipedia.org/wiki/Vledder_(dorp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Maatschappij_van_Weldadighei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Steenwij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edder_(dorp)" TargetMode="External"/><Relationship Id="rId23" Type="http://schemas.openxmlformats.org/officeDocument/2006/relationships/hyperlink" Target="http://nl.wikipedia.org/wiki/Nijensleek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2_36_N_6_11_16_E_scale:6250&amp;pagename=Vledderveen_(Westerveld)" TargetMode="External"/><Relationship Id="rId19" Type="http://schemas.openxmlformats.org/officeDocument/2006/relationships/hyperlink" Target="http://nl.wikipedia.org/wiki/Plaggenhut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Wilhelminaoord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2011-07-08T08:49:00Z</dcterms:created>
  <dcterms:modified xsi:type="dcterms:W3CDTF">2011-07-29T11:03:00Z</dcterms:modified>
  <cp:category>2011</cp:category>
</cp:coreProperties>
</file>