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CF" w:rsidRPr="00A416ED" w:rsidRDefault="00B76FCF" w:rsidP="00B76FCF">
      <w:pPr>
        <w:rPr>
          <w:b/>
          <w:bdr w:val="single" w:sz="4" w:space="0" w:color="auto"/>
          <w:shd w:val="clear" w:color="auto" w:fill="FFFF00"/>
        </w:rPr>
      </w:pPr>
      <w:r w:rsidRPr="00A416ED">
        <w:rPr>
          <w:b/>
          <w:bdr w:val="single" w:sz="4" w:space="0" w:color="auto"/>
          <w:shd w:val="clear" w:color="auto" w:fill="FFFF00"/>
        </w:rPr>
        <w:t>Torenveen</w:t>
      </w:r>
      <w:r w:rsidR="00A416ED" w:rsidRPr="00A416ED">
        <w:rPr>
          <w:b/>
          <w:bdr w:val="single" w:sz="4" w:space="0" w:color="auto"/>
          <w:shd w:val="clear" w:color="auto" w:fill="FFFF00"/>
        </w:rPr>
        <w:t xml:space="preserve"> (DR)</w:t>
      </w:r>
    </w:p>
    <w:p w:rsidR="00A416ED" w:rsidRDefault="00B76FCF" w:rsidP="00A65C7A">
      <w:pPr>
        <w:pStyle w:val="BusTic"/>
      </w:pPr>
      <w:bookmarkStart w:id="0" w:name="_GoBack"/>
      <w:r w:rsidRPr="00A416ED">
        <w:rPr>
          <w:bCs/>
        </w:rPr>
        <w:t>Torenveen</w:t>
      </w:r>
      <w:r w:rsidRPr="00A416ED">
        <w:t> is een weg gelegen tussen </w:t>
      </w:r>
      <w:proofErr w:type="spellStart"/>
      <w:r w:rsidRPr="00A416ED">
        <w:fldChar w:fldCharType="begin"/>
      </w:r>
      <w:r w:rsidRPr="00A416ED">
        <w:instrText xml:space="preserve"> HYPERLINK "http://nl.wikipedia.org/wiki/Gieterveen" \o "Gieterveen" </w:instrText>
      </w:r>
      <w:r w:rsidRPr="00A416ED">
        <w:fldChar w:fldCharType="separate"/>
      </w:r>
      <w:r w:rsidRPr="00A416ED">
        <w:rPr>
          <w:rStyle w:val="Hyperlink"/>
          <w:color w:val="000000" w:themeColor="text1"/>
          <w:u w:val="none"/>
        </w:rPr>
        <w:t>Gieterveen</w:t>
      </w:r>
      <w:proofErr w:type="spellEnd"/>
      <w:r w:rsidRPr="00A416ED">
        <w:fldChar w:fldCharType="end"/>
      </w:r>
      <w:r w:rsidRPr="00A416ED">
        <w:t> en </w:t>
      </w:r>
      <w:proofErr w:type="spellStart"/>
      <w:r w:rsidR="0043355D" w:rsidRPr="00A416ED">
        <w:fldChar w:fldCharType="begin"/>
      </w:r>
      <w:r w:rsidR="0043355D" w:rsidRPr="00A416ED">
        <w:instrText xml:space="preserve"> HYPERLINK "http://nl.wikipedia.org/wiki/Gasselternijveen" \o "Gasselternijveen" </w:instrText>
      </w:r>
      <w:r w:rsidR="0043355D" w:rsidRPr="00A416ED">
        <w:fldChar w:fldCharType="separate"/>
      </w:r>
      <w:r w:rsidRPr="00A416ED">
        <w:rPr>
          <w:rStyle w:val="Hyperlink"/>
          <w:color w:val="000000" w:themeColor="text1"/>
          <w:u w:val="none"/>
        </w:rPr>
        <w:t>Gasselternijveen</w:t>
      </w:r>
      <w:proofErr w:type="spellEnd"/>
      <w:r w:rsidR="0043355D" w:rsidRPr="00A416ED">
        <w:rPr>
          <w:rStyle w:val="Hyperlink"/>
          <w:color w:val="000000" w:themeColor="text1"/>
          <w:u w:val="none"/>
        </w:rPr>
        <w:fldChar w:fldCharType="end"/>
      </w:r>
      <w:r w:rsidRPr="00A416ED">
        <w:t> in de gemeente </w:t>
      </w:r>
      <w:hyperlink r:id="rId8" w:tooltip="Aa en Hunze" w:history="1">
        <w:r w:rsidRPr="00A416ED">
          <w:rPr>
            <w:rStyle w:val="Hyperlink"/>
            <w:color w:val="000000" w:themeColor="text1"/>
            <w:u w:val="none"/>
          </w:rPr>
          <w:t>Aa en Hunze</w:t>
        </w:r>
      </w:hyperlink>
      <w:r w:rsidRPr="00A416ED">
        <w:t> in </w:t>
      </w:r>
      <w:hyperlink r:id="rId9" w:tooltip="Nederland" w:history="1">
        <w:r w:rsidRPr="00A416ED">
          <w:rPr>
            <w:rStyle w:val="Hyperlink"/>
            <w:color w:val="000000" w:themeColor="text1"/>
            <w:u w:val="none"/>
          </w:rPr>
          <w:t>Nederland</w:t>
        </w:r>
      </w:hyperlink>
      <w:r w:rsidRPr="00A416ED">
        <w:t xml:space="preserve">. </w:t>
      </w:r>
    </w:p>
    <w:p w:rsidR="00A416ED" w:rsidRDefault="00B76FCF" w:rsidP="00A65C7A">
      <w:pPr>
        <w:pStyle w:val="BusTic"/>
      </w:pPr>
      <w:r w:rsidRPr="00A416ED">
        <w:t>De bebouwing langs deze weg vormt een </w:t>
      </w:r>
      <w:hyperlink r:id="rId10" w:tooltip="Buurtschap" w:history="1">
        <w:r w:rsidRPr="00A416ED">
          <w:rPr>
            <w:rStyle w:val="Hyperlink"/>
            <w:color w:val="000000" w:themeColor="text1"/>
            <w:u w:val="none"/>
          </w:rPr>
          <w:t>buurtschap</w:t>
        </w:r>
      </w:hyperlink>
      <w:r w:rsidRPr="00A416ED">
        <w:t xml:space="preserve">. </w:t>
      </w:r>
    </w:p>
    <w:p w:rsidR="00A416ED" w:rsidRDefault="00B76FCF" w:rsidP="00A65C7A">
      <w:pPr>
        <w:pStyle w:val="BusTic"/>
      </w:pPr>
      <w:r w:rsidRPr="00A416ED">
        <w:t xml:space="preserve">De oude route van Torenveen loopt over een zandpad dat nog steeds de verbinding vormt tussen de adressen Torenveen 2 tot en met 6 en Torenveen 8. </w:t>
      </w:r>
    </w:p>
    <w:p w:rsidR="00A416ED" w:rsidRDefault="00B76FCF" w:rsidP="00A65C7A">
      <w:pPr>
        <w:pStyle w:val="BusTic"/>
      </w:pPr>
      <w:r w:rsidRPr="00A416ED">
        <w:t xml:space="preserve">Door dit zandpad wordt de weg gesplitst. </w:t>
      </w:r>
    </w:p>
    <w:p w:rsidR="00A416ED" w:rsidRDefault="00B76FCF" w:rsidP="00A65C7A">
      <w:pPr>
        <w:pStyle w:val="BusTic"/>
      </w:pPr>
      <w:r w:rsidRPr="00A416ED">
        <w:t>Aan de noordzijde bevindt zich de buurtschap </w:t>
      </w:r>
      <w:hyperlink r:id="rId11" w:tooltip="Bonnerveen" w:history="1">
        <w:r w:rsidRPr="00A416ED">
          <w:rPr>
            <w:rStyle w:val="Hyperlink"/>
            <w:color w:val="000000" w:themeColor="text1"/>
            <w:u w:val="none"/>
          </w:rPr>
          <w:t>Bonnerveen</w:t>
        </w:r>
      </w:hyperlink>
      <w:r w:rsidRPr="00A416ED">
        <w:t xml:space="preserve">. </w:t>
      </w:r>
    </w:p>
    <w:p w:rsidR="00B76FCF" w:rsidRPr="00A416ED" w:rsidRDefault="00B76FCF" w:rsidP="00A65C7A">
      <w:pPr>
        <w:pStyle w:val="BusTic"/>
      </w:pPr>
      <w:r w:rsidRPr="00A416ED">
        <w:t>Beide buurtschappen liggen in de voormalige </w:t>
      </w:r>
      <w:hyperlink r:id="rId12" w:tooltip="Boermarke" w:history="1">
        <w:r w:rsidRPr="00A416ED">
          <w:rPr>
            <w:rStyle w:val="Hyperlink"/>
            <w:color w:val="000000" w:themeColor="text1"/>
            <w:u w:val="none"/>
          </w:rPr>
          <w:t>markegronden</w:t>
        </w:r>
      </w:hyperlink>
      <w:r w:rsidRPr="00A416ED">
        <w:t> van </w:t>
      </w:r>
      <w:hyperlink r:id="rId13" w:tooltip="Bonnen" w:history="1">
        <w:r w:rsidRPr="00A416ED">
          <w:rPr>
            <w:rStyle w:val="Hyperlink"/>
            <w:color w:val="000000" w:themeColor="text1"/>
            <w:u w:val="none"/>
          </w:rPr>
          <w:t>Bonnen</w:t>
        </w:r>
      </w:hyperlink>
      <w:r w:rsidRPr="00A416ED">
        <w:t>.</w:t>
      </w:r>
    </w:p>
    <w:p w:rsidR="00A416ED" w:rsidRDefault="00B76FCF" w:rsidP="00A65C7A">
      <w:pPr>
        <w:pStyle w:val="BusTic"/>
      </w:pPr>
      <w:r w:rsidRPr="00A416ED">
        <w:t>De naam Torenveen verwijst naar de </w:t>
      </w:r>
      <w:r w:rsidRPr="00A416ED">
        <w:rPr>
          <w:i/>
          <w:iCs/>
        </w:rPr>
        <w:t>vorm</w:t>
      </w:r>
      <w:r w:rsidRPr="00A416ED">
        <w:t> van een van de </w:t>
      </w:r>
      <w:hyperlink r:id="rId14" w:tooltip="Perceel" w:history="1">
        <w:r w:rsidRPr="00A416ED">
          <w:rPr>
            <w:rStyle w:val="Hyperlink"/>
            <w:color w:val="000000" w:themeColor="text1"/>
            <w:u w:val="none"/>
          </w:rPr>
          <w:t>percelen</w:t>
        </w:r>
      </w:hyperlink>
      <w:r w:rsidRPr="00A416ED">
        <w:t xml:space="preserve">. </w:t>
      </w:r>
    </w:p>
    <w:p w:rsidR="00B76FCF" w:rsidRPr="00A416ED" w:rsidRDefault="00B76FCF" w:rsidP="00A65C7A">
      <w:pPr>
        <w:pStyle w:val="BusTic"/>
      </w:pPr>
      <w:r w:rsidRPr="00A416ED">
        <w:t>Dit perceel liep spits toe en deed daarom denken aan een </w:t>
      </w:r>
      <w:hyperlink r:id="rId15" w:tooltip="Toren (bouwwerk)" w:history="1">
        <w:r w:rsidRPr="00A416ED">
          <w:rPr>
            <w:rStyle w:val="Hyperlink"/>
            <w:color w:val="000000" w:themeColor="text1"/>
            <w:u w:val="none"/>
          </w:rPr>
          <w:t>torenspits</w:t>
        </w:r>
      </w:hyperlink>
      <w:r w:rsidRPr="00A416ED">
        <w:t>.</w:t>
      </w:r>
    </w:p>
    <w:p w:rsidR="00A416ED" w:rsidRDefault="00B76FCF" w:rsidP="00A65C7A">
      <w:pPr>
        <w:pStyle w:val="BusTic"/>
      </w:pPr>
      <w:r w:rsidRPr="00A416ED">
        <w:t>In januari 2005 stelde de provincie </w:t>
      </w:r>
      <w:hyperlink r:id="rId16" w:tooltip="Drenthe" w:history="1">
        <w:r w:rsidRPr="00A416ED">
          <w:rPr>
            <w:rStyle w:val="Hyperlink"/>
            <w:color w:val="000000" w:themeColor="text1"/>
            <w:u w:val="none"/>
          </w:rPr>
          <w:t>Drenthe</w:t>
        </w:r>
      </w:hyperlink>
      <w:r w:rsidRPr="00A416ED">
        <w:t> € 497.812 </w:t>
      </w:r>
      <w:hyperlink r:id="rId17" w:tooltip="Subsidie" w:history="1">
        <w:r w:rsidRPr="00A416ED">
          <w:rPr>
            <w:rStyle w:val="Hyperlink"/>
            <w:color w:val="000000" w:themeColor="text1"/>
            <w:u w:val="none"/>
          </w:rPr>
          <w:t>subsidie</w:t>
        </w:r>
      </w:hyperlink>
      <w:r w:rsidRPr="00A416ED">
        <w:t> beschikbaar voor het Natuurontwikkelingsproject Torenveen (135 </w:t>
      </w:r>
      <w:hyperlink r:id="rId18" w:tooltip="Hectare" w:history="1">
        <w:r w:rsidRPr="00A416ED">
          <w:rPr>
            <w:rStyle w:val="Hyperlink"/>
            <w:color w:val="000000" w:themeColor="text1"/>
            <w:u w:val="none"/>
          </w:rPr>
          <w:t>ha</w:t>
        </w:r>
      </w:hyperlink>
      <w:r w:rsidRPr="00A416ED">
        <w:t>) van de Stichting </w:t>
      </w:r>
      <w:hyperlink r:id="rId19" w:tooltip="Het Drentse Landschap" w:history="1">
        <w:r w:rsidRPr="00A416ED">
          <w:rPr>
            <w:rStyle w:val="Hyperlink"/>
            <w:color w:val="000000" w:themeColor="text1"/>
            <w:u w:val="none"/>
          </w:rPr>
          <w:t>Het Drentse Landschap</w:t>
        </w:r>
      </w:hyperlink>
      <w:r w:rsidRPr="00A416ED">
        <w:t xml:space="preserve">. </w:t>
      </w:r>
    </w:p>
    <w:p w:rsidR="00B76FCF" w:rsidRPr="00A416ED" w:rsidRDefault="00B76FCF" w:rsidP="00A65C7A">
      <w:pPr>
        <w:pStyle w:val="BusTic"/>
      </w:pPr>
      <w:r w:rsidRPr="00A416ED">
        <w:t>Dit plan is een onderdeel van de realisatie van de natte as in het </w:t>
      </w:r>
      <w:hyperlink r:id="rId20" w:tooltip="Hunze (rivier)" w:history="1">
        <w:r w:rsidRPr="00A416ED">
          <w:rPr>
            <w:rStyle w:val="Hyperlink"/>
            <w:color w:val="000000" w:themeColor="text1"/>
            <w:u w:val="none"/>
          </w:rPr>
          <w:t>Hunzeproject</w:t>
        </w:r>
      </w:hyperlink>
      <w:r w:rsidRPr="00A416ED">
        <w:t>.</w:t>
      </w:r>
    </w:p>
    <w:bookmarkEnd w:id="0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B86" w:rsidRDefault="00621B86" w:rsidP="00A64884">
      <w:r>
        <w:separator/>
      </w:r>
    </w:p>
  </w:endnote>
  <w:endnote w:type="continuationSeparator" w:id="0">
    <w:p w:rsidR="00621B86" w:rsidRDefault="00621B8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65C7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B86" w:rsidRDefault="00621B86" w:rsidP="00A64884">
      <w:r>
        <w:separator/>
      </w:r>
    </w:p>
  </w:footnote>
  <w:footnote w:type="continuationSeparator" w:id="0">
    <w:p w:rsidR="00621B86" w:rsidRDefault="00621B8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21B8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DBE5313"/>
    <w:multiLevelType w:val="hybridMultilevel"/>
    <w:tmpl w:val="89748B9E"/>
    <w:lvl w:ilvl="0" w:tplc="45F641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355D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1B86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6ED"/>
    <w:rsid w:val="00A419E1"/>
    <w:rsid w:val="00A42007"/>
    <w:rsid w:val="00A5735A"/>
    <w:rsid w:val="00A63CAE"/>
    <w:rsid w:val="00A64884"/>
    <w:rsid w:val="00A65C7A"/>
    <w:rsid w:val="00A75687"/>
    <w:rsid w:val="00A767A2"/>
    <w:rsid w:val="00A925ED"/>
    <w:rsid w:val="00A93FA0"/>
    <w:rsid w:val="00AA0A35"/>
    <w:rsid w:val="00AA7BBE"/>
    <w:rsid w:val="00AC2126"/>
    <w:rsid w:val="00AC7092"/>
    <w:rsid w:val="00AD07E0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76FCF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500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527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Aa_en_Hunze" TargetMode="External"/><Relationship Id="rId13" Type="http://schemas.openxmlformats.org/officeDocument/2006/relationships/hyperlink" Target="http://nl.wikipedia.org/wiki/Bonnen" TargetMode="External"/><Relationship Id="rId18" Type="http://schemas.openxmlformats.org/officeDocument/2006/relationships/hyperlink" Target="http://nl.wikipedia.org/wiki/Hectare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oermarke" TargetMode="External"/><Relationship Id="rId17" Type="http://schemas.openxmlformats.org/officeDocument/2006/relationships/hyperlink" Target="http://nl.wikipedia.org/wiki/Subsidie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renthe" TargetMode="External"/><Relationship Id="rId20" Type="http://schemas.openxmlformats.org/officeDocument/2006/relationships/hyperlink" Target="http://nl.wikipedia.org/wiki/Hunze_(rivier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nnerve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oren_(bouwwerk)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Buurtschap" TargetMode="External"/><Relationship Id="rId19" Type="http://schemas.openxmlformats.org/officeDocument/2006/relationships/hyperlink" Target="http://nl.wikipedia.org/wiki/Het_Drentse_Landscha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ederland" TargetMode="External"/><Relationship Id="rId14" Type="http://schemas.openxmlformats.org/officeDocument/2006/relationships/hyperlink" Target="http://nl.wikipedia.org/wiki/Percee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2011-07-08T08:31:00Z</dcterms:created>
  <dcterms:modified xsi:type="dcterms:W3CDTF">2011-07-29T10:55:00Z</dcterms:modified>
  <cp:category>2011</cp:category>
</cp:coreProperties>
</file>