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5" w:rsidRPr="00E30365" w:rsidRDefault="00036145" w:rsidP="00E30365">
      <w:pPr>
        <w:rPr>
          <w:b/>
          <w:bdr w:val="single" w:sz="4" w:space="0" w:color="auto"/>
          <w:shd w:val="clear" w:color="auto" w:fill="FFFF00"/>
        </w:rPr>
      </w:pPr>
      <w:r w:rsidRPr="00E30365">
        <w:rPr>
          <w:b/>
          <w:bdr w:val="single" w:sz="4" w:space="0" w:color="auto"/>
          <w:shd w:val="clear" w:color="auto" w:fill="FFFF00"/>
        </w:rPr>
        <w:t>Schreierswijk</w:t>
      </w:r>
      <w:r w:rsidR="00E30365" w:rsidRPr="00E30365">
        <w:rPr>
          <w:b/>
          <w:bdr w:val="single" w:sz="4" w:space="0" w:color="auto"/>
          <w:shd w:val="clear" w:color="auto" w:fill="FFFF00"/>
        </w:rPr>
        <w:t xml:space="preserve"> (DR)</w:t>
      </w:r>
      <w:r w:rsidR="00E30365">
        <w:rPr>
          <w:b/>
          <w:bdr w:val="single" w:sz="4" w:space="0" w:color="auto"/>
          <w:shd w:val="clear" w:color="auto" w:fill="FFFF00"/>
        </w:rPr>
        <w:tab/>
      </w:r>
      <w:r w:rsidR="00E30365">
        <w:rPr>
          <w:b/>
          <w:bdr w:val="single" w:sz="4" w:space="0" w:color="auto"/>
          <w:shd w:val="clear" w:color="auto" w:fill="FFFF00"/>
        </w:rPr>
        <w:tab/>
      </w:r>
      <w:r w:rsidR="00E30365">
        <w:rPr>
          <w:b/>
          <w:bdr w:val="single" w:sz="4" w:space="0" w:color="auto"/>
          <w:shd w:val="clear" w:color="auto" w:fill="FFFF00"/>
        </w:rPr>
        <w:tab/>
      </w:r>
      <w:r w:rsidR="00E30365">
        <w:rPr>
          <w:b/>
          <w:bdr w:val="single" w:sz="4" w:space="0" w:color="auto"/>
          <w:shd w:val="clear" w:color="auto" w:fill="FFFF00"/>
        </w:rPr>
        <w:tab/>
      </w:r>
      <w:r w:rsidR="00E30365" w:rsidRPr="00E30365">
        <w:rPr>
          <w:b/>
          <w:bdr w:val="single" w:sz="4" w:space="0" w:color="auto"/>
          <w:shd w:val="clear" w:color="auto" w:fill="FFFF00"/>
        </w:rPr>
        <w:t xml:space="preserve"> </w:t>
      </w:r>
      <w:r w:rsidR="00E30365" w:rsidRPr="00E3036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3109EB9" wp14:editId="7FA5C7B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365" w:rsidRPr="00E3036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30365" w:rsidRPr="00E30365">
          <w:rPr>
            <w:rStyle w:val="Hyperlink"/>
            <w:b/>
            <w:bdr w:val="single" w:sz="4" w:space="0" w:color="auto"/>
            <w:shd w:val="clear" w:color="auto" w:fill="FFFF00"/>
          </w:rPr>
          <w:t>52° 59' NB, 6° 51' OL</w:t>
        </w:r>
      </w:hyperlink>
    </w:p>
    <w:p w:rsidR="00E30365" w:rsidRDefault="00036145" w:rsidP="000F36B8">
      <w:pPr>
        <w:pStyle w:val="BusTic"/>
        <w:rPr>
          <w:color w:val="000000" w:themeColor="text1"/>
        </w:rPr>
      </w:pPr>
      <w:bookmarkStart w:id="0" w:name="_GoBack"/>
      <w:r w:rsidRPr="00E30365">
        <w:rPr>
          <w:color w:val="000000" w:themeColor="text1"/>
        </w:rPr>
        <w:t>De </w:t>
      </w:r>
      <w:r w:rsidRPr="00E30365">
        <w:rPr>
          <w:bCs/>
          <w:color w:val="000000" w:themeColor="text1"/>
        </w:rPr>
        <w:t>Schreierswijk</w:t>
      </w:r>
      <w:r w:rsidRPr="00E30365">
        <w:rPr>
          <w:color w:val="000000" w:themeColor="text1"/>
        </w:rPr>
        <w:t> is de naam van een </w:t>
      </w:r>
      <w:hyperlink r:id="rId11" w:tooltip="Buurtschap" w:history="1">
        <w:r w:rsidRPr="00E30365">
          <w:rPr>
            <w:rStyle w:val="Hyperlink"/>
            <w:color w:val="000000" w:themeColor="text1"/>
            <w:u w:val="none"/>
          </w:rPr>
          <w:t>buurtschap</w:t>
        </w:r>
      </w:hyperlink>
      <w:r w:rsidRPr="00E30365">
        <w:rPr>
          <w:color w:val="000000" w:themeColor="text1"/>
        </w:rPr>
        <w:t> in </w:t>
      </w:r>
      <w:hyperlink r:id="rId12" w:tooltip="Nederland" w:history="1">
        <w:r w:rsidRPr="00E30365">
          <w:rPr>
            <w:rStyle w:val="Hyperlink"/>
            <w:color w:val="000000" w:themeColor="text1"/>
            <w:u w:val="none"/>
          </w:rPr>
          <w:t>Nederlandse</w:t>
        </w:r>
      </w:hyperlink>
      <w:r w:rsidRPr="00E30365">
        <w:rPr>
          <w:color w:val="000000" w:themeColor="text1"/>
        </w:rPr>
        <w:t> gemeente </w:t>
      </w:r>
      <w:hyperlink r:id="rId13" w:tooltip="Aa en Hunze" w:history="1">
        <w:r w:rsidRPr="00E30365">
          <w:rPr>
            <w:rStyle w:val="Hyperlink"/>
            <w:color w:val="000000" w:themeColor="text1"/>
            <w:u w:val="none"/>
          </w:rPr>
          <w:t>Aa en Hunze</w:t>
        </w:r>
      </w:hyperlink>
      <w:r w:rsidRPr="00E30365">
        <w:rPr>
          <w:color w:val="000000" w:themeColor="text1"/>
        </w:rPr>
        <w:t>, in de provincie </w:t>
      </w:r>
      <w:hyperlink r:id="rId14" w:tooltip="Drenthe" w:history="1">
        <w:r w:rsidRPr="00E30365">
          <w:rPr>
            <w:rStyle w:val="Hyperlink"/>
            <w:color w:val="000000" w:themeColor="text1"/>
            <w:u w:val="none"/>
          </w:rPr>
          <w:t>Drenthe</w:t>
        </w:r>
      </w:hyperlink>
      <w:r w:rsidRPr="00E30365">
        <w:rPr>
          <w:color w:val="000000" w:themeColor="text1"/>
        </w:rPr>
        <w:t xml:space="preserve">. </w:t>
      </w:r>
    </w:p>
    <w:p w:rsidR="00036145" w:rsidRP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 xml:space="preserve">De </w:t>
      </w:r>
      <w:proofErr w:type="spellStart"/>
      <w:r w:rsidRPr="00E30365">
        <w:rPr>
          <w:color w:val="000000" w:themeColor="text1"/>
        </w:rPr>
        <w:t>Schreierswijkbehoort</w:t>
      </w:r>
      <w:proofErr w:type="spellEnd"/>
      <w:r w:rsidRPr="00E30365">
        <w:rPr>
          <w:color w:val="000000" w:themeColor="text1"/>
        </w:rPr>
        <w:t xml:space="preserve"> tot de </w:t>
      </w:r>
      <w:proofErr w:type="spellStart"/>
      <w:r w:rsidRPr="00E30365">
        <w:rPr>
          <w:color w:val="000000" w:themeColor="text1"/>
        </w:rPr>
        <w:t>plaats</w:t>
      </w:r>
      <w:hyperlink r:id="rId15" w:tooltip="Gasselternijveen" w:history="1">
        <w:r w:rsidRPr="00E30365">
          <w:rPr>
            <w:rStyle w:val="Hyperlink"/>
            <w:color w:val="000000" w:themeColor="text1"/>
            <w:u w:val="none"/>
          </w:rPr>
          <w:t>Gasselternijveen</w:t>
        </w:r>
        <w:proofErr w:type="spellEnd"/>
      </w:hyperlink>
      <w:r w:rsidRPr="00E30365">
        <w:rPr>
          <w:color w:val="000000" w:themeColor="text1"/>
        </w:rPr>
        <w:t>. De meeste woningen die aan de Schreierswijk hebben gestaan zijn anno 2008 afgebroken.</w:t>
      </w:r>
    </w:p>
    <w:p w:rsid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>De Schreierswijk is ontstaan in de </w:t>
      </w:r>
      <w:hyperlink r:id="rId16" w:tooltip="19e eeuw" w:history="1">
        <w:r w:rsidRPr="00E30365">
          <w:rPr>
            <w:rStyle w:val="Hyperlink"/>
            <w:color w:val="000000" w:themeColor="text1"/>
            <w:u w:val="none"/>
          </w:rPr>
          <w:t>19e eeuw</w:t>
        </w:r>
      </w:hyperlink>
      <w:r w:rsidRPr="00E30365">
        <w:rPr>
          <w:color w:val="000000" w:themeColor="text1"/>
        </w:rPr>
        <w:t> tijdens de ontginning van het </w:t>
      </w:r>
      <w:hyperlink r:id="rId17" w:tooltip="Veenkolonie" w:history="1">
        <w:r w:rsidRPr="00E30365">
          <w:rPr>
            <w:rStyle w:val="Hyperlink"/>
            <w:color w:val="000000" w:themeColor="text1"/>
            <w:u w:val="none"/>
          </w:rPr>
          <w:t>Drents-Gronings veengebied</w:t>
        </w:r>
      </w:hyperlink>
      <w:r w:rsidRPr="00E30365">
        <w:rPr>
          <w:color w:val="000000" w:themeColor="text1"/>
        </w:rPr>
        <w:t xml:space="preserve">. </w:t>
      </w:r>
    </w:p>
    <w:p w:rsidR="00E30365" w:rsidRDefault="00E30365" w:rsidP="000F36B8">
      <w:pPr>
        <w:pStyle w:val="BusTic"/>
        <w:rPr>
          <w:color w:val="000000" w:themeColor="text1"/>
        </w:rPr>
      </w:pPr>
      <w:r w:rsidRPr="00E30365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35EEB551" wp14:editId="21AEC3BD">
            <wp:simplePos x="0" y="0"/>
            <wp:positionH relativeFrom="column">
              <wp:posOffset>4841875</wp:posOffset>
            </wp:positionH>
            <wp:positionV relativeFrom="paragraph">
              <wp:posOffset>303530</wp:posOffset>
            </wp:positionV>
            <wp:extent cx="2095500" cy="1418590"/>
            <wp:effectExtent l="19050" t="0" r="19050" b="467360"/>
            <wp:wrapSquare wrapText="bothSides"/>
            <wp:docPr id="2" name="Afbeelding 2" descr="http://upload.wikimedia.org/wikipedia/commons/thumb/9/98/Schreierswijk_Gasselternijveen.jpg/220px-Schreierswijk_Gasselternijv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9/98/Schreierswijk_Gasselternijveen.jpg/220px-Schreierswijk_Gasselternijvee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8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45" w:rsidRPr="00E30365">
        <w:rPr>
          <w:color w:val="000000" w:themeColor="text1"/>
        </w:rPr>
        <w:t>Vanuit het Stadskanaal werden in de eerste helft van de 19e eeuw de </w:t>
      </w:r>
      <w:proofErr w:type="spellStart"/>
      <w:r w:rsidR="0074619A">
        <w:fldChar w:fldCharType="begin"/>
      </w:r>
      <w:r w:rsidR="0074619A">
        <w:instrText xml:space="preserve"> HYPERLINK "http://nl.wikipedia.org/wiki/Gasselter</w:instrText>
      </w:r>
      <w:r w:rsidR="0074619A">
        <w:instrText xml:space="preserve">boerveenschemond" \o "Gasselterboerveenschemond" </w:instrText>
      </w:r>
      <w:r w:rsidR="0074619A">
        <w:fldChar w:fldCharType="separate"/>
      </w:r>
      <w:r w:rsidR="00036145" w:rsidRPr="00E30365">
        <w:rPr>
          <w:rStyle w:val="Hyperlink"/>
          <w:color w:val="000000" w:themeColor="text1"/>
          <w:u w:val="none"/>
        </w:rPr>
        <w:t>Gasselterboerveenschemond</w:t>
      </w:r>
      <w:proofErr w:type="spellEnd"/>
      <w:r w:rsidR="0074619A">
        <w:rPr>
          <w:rStyle w:val="Hyperlink"/>
          <w:color w:val="000000" w:themeColor="text1"/>
          <w:u w:val="none"/>
        </w:rPr>
        <w:fldChar w:fldCharType="end"/>
      </w:r>
      <w:r w:rsidR="00036145" w:rsidRPr="00E30365">
        <w:rPr>
          <w:color w:val="000000" w:themeColor="text1"/>
        </w:rPr>
        <w:t> en de </w:t>
      </w:r>
      <w:proofErr w:type="spellStart"/>
      <w:r w:rsidR="00036145" w:rsidRPr="00E30365">
        <w:rPr>
          <w:color w:val="000000" w:themeColor="text1"/>
        </w:rPr>
        <w:fldChar w:fldCharType="begin"/>
      </w:r>
      <w:r w:rsidR="00036145" w:rsidRPr="00E30365">
        <w:rPr>
          <w:color w:val="000000" w:themeColor="text1"/>
        </w:rPr>
        <w:instrText xml:space="preserve"> HYPERLINK "http://nl.wikipedia.org/wiki/Gasselternijveenschemond" \o "Gasselternijveenschemond" </w:instrText>
      </w:r>
      <w:r w:rsidR="00036145" w:rsidRPr="00E30365">
        <w:rPr>
          <w:color w:val="000000" w:themeColor="text1"/>
        </w:rPr>
        <w:fldChar w:fldCharType="separate"/>
      </w:r>
      <w:r w:rsidR="00036145" w:rsidRPr="00E30365">
        <w:rPr>
          <w:rStyle w:val="Hyperlink"/>
          <w:color w:val="000000" w:themeColor="text1"/>
          <w:u w:val="none"/>
        </w:rPr>
        <w:t>Gasselternijveenschemond</w:t>
      </w:r>
      <w:proofErr w:type="spellEnd"/>
      <w:r w:rsidR="00036145" w:rsidRPr="00E30365">
        <w:rPr>
          <w:color w:val="000000" w:themeColor="text1"/>
        </w:rPr>
        <w:fldChar w:fldCharType="end"/>
      </w:r>
      <w:r w:rsidR="00036145" w:rsidRPr="00E30365">
        <w:rPr>
          <w:color w:val="000000" w:themeColor="text1"/>
        </w:rPr>
        <w:t> gegraven. Loodrecht op deze monden werden de zogenaamde </w:t>
      </w:r>
      <w:hyperlink r:id="rId20" w:tooltip="Wijk (zijkanaal)" w:history="1">
        <w:r w:rsidR="00036145" w:rsidRPr="00E30365">
          <w:rPr>
            <w:rStyle w:val="Hyperlink"/>
            <w:color w:val="000000" w:themeColor="text1"/>
            <w:u w:val="none"/>
          </w:rPr>
          <w:t>wijken</w:t>
        </w:r>
      </w:hyperlink>
      <w:r w:rsidR="00036145" w:rsidRPr="00E30365">
        <w:rPr>
          <w:color w:val="000000" w:themeColor="text1"/>
        </w:rPr>
        <w:t xml:space="preserve"> gegraven. </w:t>
      </w:r>
    </w:p>
    <w:p w:rsid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 xml:space="preserve">De Schreierswijk is één van deze wijken. Gasselternijveen werd in die periode een centrum voor scheepvaart en er verrees een tweetal scheepswerven. </w:t>
      </w:r>
    </w:p>
    <w:p w:rsidR="00036145" w:rsidRP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>Eén van die werven lag aan de Schreierswijk en is in gebruik geweest van 1861 tot 1889</w:t>
      </w:r>
    </w:p>
    <w:p w:rsidR="00036145" w:rsidRP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>Er bestond overigens al eerder een Schreiersdiep, dat aansloot op de </w:t>
      </w:r>
      <w:hyperlink r:id="rId21" w:tooltip="Hunze (rivier)" w:history="1">
        <w:r w:rsidRPr="00E30365">
          <w:rPr>
            <w:rStyle w:val="Hyperlink"/>
            <w:color w:val="000000" w:themeColor="text1"/>
            <w:u w:val="none"/>
          </w:rPr>
          <w:t>Hunze</w:t>
        </w:r>
      </w:hyperlink>
      <w:r w:rsidRPr="00E30365">
        <w:rPr>
          <w:color w:val="000000" w:themeColor="text1"/>
        </w:rPr>
        <w:t> een vaarweg die tot 1832 gebruikt kon worden.</w:t>
      </w:r>
      <w:hyperlink r:id="rId22" w:anchor="cite_note-autogenerated1-1" w:history="1">
        <w:r w:rsidRPr="00E30365">
          <w:rPr>
            <w:rStyle w:val="Hyperlink"/>
            <w:color w:val="000000" w:themeColor="text1"/>
            <w:u w:val="none"/>
            <w:vertAlign w:val="superscript"/>
          </w:rPr>
          <w:t>[2]</w:t>
        </w:r>
      </w:hyperlink>
    </w:p>
    <w:p w:rsid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>Nabij de Schreierswijk is door </w:t>
      </w:r>
      <w:hyperlink r:id="rId23" w:tooltip="Staatsbosbeheer" w:history="1">
        <w:r w:rsidRPr="00E30365">
          <w:rPr>
            <w:rStyle w:val="Hyperlink"/>
            <w:color w:val="000000" w:themeColor="text1"/>
            <w:u w:val="none"/>
          </w:rPr>
          <w:t>Staatsbosbeheer</w:t>
        </w:r>
      </w:hyperlink>
      <w:r w:rsidRPr="00E30365">
        <w:rPr>
          <w:color w:val="000000" w:themeColor="text1"/>
        </w:rPr>
        <w:t xml:space="preserve"> het Schreiersbos aangelegd. </w:t>
      </w:r>
    </w:p>
    <w:p w:rsid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 xml:space="preserve">De functie van dit bos is naast het bieden van recreatie, ook het beschermen van de achterliggende woonwijk tegen de veenkoloniale zandstormen in het voorjaar. </w:t>
      </w:r>
    </w:p>
    <w:p w:rsidR="00036145" w:rsidRPr="00E30365" w:rsidRDefault="00036145" w:rsidP="000F36B8">
      <w:pPr>
        <w:pStyle w:val="BusTic"/>
        <w:rPr>
          <w:color w:val="000000" w:themeColor="text1"/>
        </w:rPr>
      </w:pPr>
      <w:r w:rsidRPr="00E30365">
        <w:rPr>
          <w:color w:val="000000" w:themeColor="text1"/>
        </w:rPr>
        <w:t>Door het bos loopt een fietspad </w:t>
      </w:r>
      <w:r w:rsidRPr="00E30365">
        <w:rPr>
          <w:i/>
          <w:iCs/>
          <w:color w:val="000000" w:themeColor="text1"/>
        </w:rPr>
        <w:t xml:space="preserve">het </w:t>
      </w:r>
      <w:proofErr w:type="spellStart"/>
      <w:r w:rsidRPr="00E30365">
        <w:rPr>
          <w:i/>
          <w:iCs/>
          <w:color w:val="000000" w:themeColor="text1"/>
        </w:rPr>
        <w:t>Schreierspad</w:t>
      </w:r>
      <w:proofErr w:type="spellEnd"/>
      <w:r w:rsidRPr="00E30365">
        <w:rPr>
          <w:color w:val="000000" w:themeColor="text1"/>
        </w:rPr>
        <w:t>.</w:t>
      </w:r>
    </w:p>
    <w:bookmarkEnd w:id="0"/>
    <w:p w:rsidR="00593941" w:rsidRPr="00313E71" w:rsidRDefault="00593941" w:rsidP="00E3036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A" w:rsidRDefault="0074619A" w:rsidP="00A64884">
      <w:r>
        <w:separator/>
      </w:r>
    </w:p>
  </w:endnote>
  <w:endnote w:type="continuationSeparator" w:id="0">
    <w:p w:rsidR="0074619A" w:rsidRDefault="007461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36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A" w:rsidRDefault="0074619A" w:rsidP="00A64884">
      <w:r>
        <w:separator/>
      </w:r>
    </w:p>
  </w:footnote>
  <w:footnote w:type="continuationSeparator" w:id="0">
    <w:p w:rsidR="0074619A" w:rsidRDefault="007461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61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8B15EA"/>
    <w:multiLevelType w:val="hybridMultilevel"/>
    <w:tmpl w:val="B0A2DFC0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6145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36B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19A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74C1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0365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57B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00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342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39610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6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8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a_en_Hunze" TargetMode="External"/><Relationship Id="rId18" Type="http://schemas.openxmlformats.org/officeDocument/2006/relationships/hyperlink" Target="http://nl.wikipedia.org/wiki/Bestand:Schreierswijk_Gasselternijveen.jp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nz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enkoloni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yperlink" Target="http://nl.wikipedia.org/wiki/Wijk_(zijkanaal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asselternijveen" TargetMode="External"/><Relationship Id="rId23" Type="http://schemas.openxmlformats.org/officeDocument/2006/relationships/hyperlink" Target="http://nl.wikipedia.org/wiki/Staatsbosbehe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6_N_6_51_23_E_zoom:15&amp;pagename=Schreierswijk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Schreierswij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2011-07-06T07:15:00Z</dcterms:created>
  <dcterms:modified xsi:type="dcterms:W3CDTF">2011-07-29T10:10:00Z</dcterms:modified>
  <cp:category>2011</cp:category>
</cp:coreProperties>
</file>