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0A" w:rsidRPr="005F613E" w:rsidRDefault="005F613E" w:rsidP="0081040A">
      <w:pPr>
        <w:rPr>
          <w:b/>
          <w:bdr w:val="single" w:sz="4" w:space="0" w:color="auto"/>
          <w:shd w:val="clear" w:color="auto" w:fill="FFFF00"/>
        </w:rPr>
      </w:pPr>
      <w:r w:rsidRPr="005F613E">
        <w:rPr>
          <w:b/>
          <w:bdr w:val="single" w:sz="4" w:space="0" w:color="auto"/>
          <w:shd w:val="clear" w:color="auto" w:fill="FFFF00"/>
        </w:rPr>
        <w:t>Rolde (DR)</w:t>
      </w:r>
      <w:r w:rsidRPr="005F613E">
        <w:rPr>
          <w:b/>
          <w:bdr w:val="single" w:sz="4" w:space="0" w:color="auto"/>
          <w:shd w:val="clear" w:color="auto" w:fill="FFFF00"/>
        </w:rPr>
        <w:tab/>
      </w:r>
      <w:r w:rsidRPr="005F613E">
        <w:rPr>
          <w:b/>
          <w:bdr w:val="single" w:sz="4" w:space="0" w:color="auto"/>
          <w:shd w:val="clear" w:color="auto" w:fill="FFFF00"/>
        </w:rPr>
        <w:tab/>
      </w:r>
      <w:r w:rsidRPr="005F613E">
        <w:rPr>
          <w:b/>
          <w:bdr w:val="single" w:sz="4" w:space="0" w:color="auto"/>
          <w:shd w:val="clear" w:color="auto" w:fill="FFFF00"/>
        </w:rPr>
        <w:tab/>
      </w:r>
      <w:r w:rsidRPr="005F613E">
        <w:rPr>
          <w:b/>
          <w:bdr w:val="single" w:sz="4" w:space="0" w:color="auto"/>
          <w:shd w:val="clear" w:color="auto" w:fill="FFFF00"/>
        </w:rPr>
        <w:tab/>
      </w:r>
      <w:r w:rsidRPr="005F613E">
        <w:rPr>
          <w:b/>
          <w:bdr w:val="single" w:sz="4" w:space="0" w:color="auto"/>
          <w:shd w:val="clear" w:color="auto" w:fill="FFFF00"/>
        </w:rPr>
        <w:tab/>
      </w:r>
      <w:r w:rsidR="0081040A" w:rsidRPr="005F613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D18B3C" wp14:editId="72D7536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40A" w:rsidRPr="005F613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1040A" w:rsidRPr="005F613E">
          <w:rPr>
            <w:rStyle w:val="Hyperlink"/>
            <w:b/>
            <w:bdr w:val="single" w:sz="4" w:space="0" w:color="auto"/>
            <w:shd w:val="clear" w:color="auto" w:fill="FFFF00"/>
          </w:rPr>
          <w:t>52° 59' NB, 6° 39' OL</w:t>
        </w:r>
      </w:hyperlink>
    </w:p>
    <w:p w:rsidR="0081040A" w:rsidRPr="005F613E" w:rsidRDefault="0081040A" w:rsidP="00E00566">
      <w:pPr>
        <w:pStyle w:val="BusTic"/>
      </w:pPr>
      <w:r w:rsidRPr="005F613E">
        <w:rPr>
          <w:bCs/>
        </w:rPr>
        <w:t>Rolde</w:t>
      </w:r>
      <w:r w:rsidRPr="005F613E">
        <w:t> is een </w:t>
      </w:r>
      <w:proofErr w:type="spellStart"/>
      <w:r w:rsidR="001F723F" w:rsidRPr="005F613E">
        <w:rPr>
          <w:rFonts w:ascii="Calibri" w:hAnsi="Calibri"/>
          <w:color w:val="auto"/>
          <w:sz w:val="22"/>
        </w:rPr>
        <w:fldChar w:fldCharType="begin"/>
      </w:r>
      <w:r w:rsidR="001F723F" w:rsidRPr="005F613E">
        <w:instrText xml:space="preserve"> HYPERLINK "http://nl.wikipedia.org/wiki/Esdorp" \o "Esdorp" </w:instrText>
      </w:r>
      <w:r w:rsidR="001F723F" w:rsidRPr="005F613E">
        <w:rPr>
          <w:rFonts w:ascii="Calibri" w:hAnsi="Calibri"/>
          <w:color w:val="auto"/>
          <w:sz w:val="22"/>
        </w:rPr>
        <w:fldChar w:fldCharType="separate"/>
      </w:r>
      <w:r w:rsidRPr="005F613E">
        <w:rPr>
          <w:rStyle w:val="Hyperlink"/>
          <w:color w:val="000000" w:themeColor="text1"/>
          <w:u w:val="none"/>
        </w:rPr>
        <w:t>esdorp</w:t>
      </w:r>
      <w:proofErr w:type="spellEnd"/>
      <w:r w:rsidR="001F723F" w:rsidRPr="005F613E">
        <w:rPr>
          <w:rStyle w:val="Hyperlink"/>
          <w:color w:val="000000" w:themeColor="text1"/>
          <w:u w:val="none"/>
        </w:rPr>
        <w:fldChar w:fldCharType="end"/>
      </w:r>
      <w:r w:rsidR="005F613E">
        <w:rPr>
          <w:rStyle w:val="Hyperlink"/>
          <w:color w:val="000000" w:themeColor="text1"/>
          <w:u w:val="none"/>
        </w:rPr>
        <w:t xml:space="preserve">  </w:t>
      </w:r>
      <w:r w:rsidRPr="005F613E">
        <w:t>in de gemeente </w:t>
      </w:r>
      <w:hyperlink r:id="rId11" w:tooltip="Aa en Hunze" w:history="1">
        <w:r w:rsidRPr="005F613E">
          <w:rPr>
            <w:rStyle w:val="Hyperlink"/>
            <w:color w:val="000000" w:themeColor="text1"/>
            <w:u w:val="none"/>
          </w:rPr>
          <w:t>Aa en Hunze</w:t>
        </w:r>
      </w:hyperlink>
      <w:r w:rsidR="005F613E">
        <w:t xml:space="preserve"> in </w:t>
      </w:r>
      <w:r w:rsidRPr="005F613E">
        <w:t xml:space="preserve">de </w:t>
      </w:r>
      <w:r w:rsidR="005F613E">
        <w:t xml:space="preserve"> </w:t>
      </w:r>
      <w:r w:rsidRPr="005F613E">
        <w:t>provincie </w:t>
      </w:r>
      <w:r w:rsidR="005F613E">
        <w:t xml:space="preserve"> </w:t>
      </w:r>
      <w:hyperlink r:id="rId12" w:tooltip="Drenthe" w:history="1">
        <w:r w:rsidRPr="005F613E">
          <w:rPr>
            <w:rStyle w:val="Hyperlink"/>
            <w:color w:val="000000" w:themeColor="text1"/>
            <w:u w:val="none"/>
          </w:rPr>
          <w:t>Drenthe</w:t>
        </w:r>
      </w:hyperlink>
      <w:r w:rsidRPr="005F613E">
        <w:t> (</w:t>
      </w:r>
      <w:hyperlink r:id="rId13" w:tooltip="Nederland" w:history="1">
        <w:r w:rsidRPr="005F613E">
          <w:rPr>
            <w:rStyle w:val="Hyperlink"/>
            <w:color w:val="000000" w:themeColor="text1"/>
            <w:u w:val="none"/>
          </w:rPr>
          <w:t>Nederland</w:t>
        </w:r>
      </w:hyperlink>
      <w:r w:rsidRPr="005F613E">
        <w:t xml:space="preserve">), </w:t>
      </w:r>
      <w:r w:rsidR="005F613E">
        <w:t xml:space="preserve"> </w:t>
      </w:r>
      <w:r w:rsidRPr="005F613E">
        <w:t>gelegen op de </w:t>
      </w:r>
      <w:proofErr w:type="spellStart"/>
      <w:r w:rsidRPr="005F613E">
        <w:fldChar w:fldCharType="begin"/>
      </w:r>
      <w:r w:rsidRPr="005F613E">
        <w:instrText xml:space="preserve"> HYPERLINK "http://nl.wikipedia.org/wiki/Rolderrug" \o "Rolderrug"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Rolderrug</w:t>
      </w:r>
      <w:proofErr w:type="spellEnd"/>
      <w:r w:rsidRPr="005F613E">
        <w:fldChar w:fldCharType="end"/>
      </w:r>
      <w:r w:rsidRPr="005F613E">
        <w:t>.</w:t>
      </w:r>
    </w:p>
    <w:p w:rsidR="005F613E" w:rsidRDefault="0081040A" w:rsidP="00E00566">
      <w:pPr>
        <w:pStyle w:val="BusTic"/>
      </w:pPr>
      <w:r w:rsidRPr="005F613E">
        <w:t xml:space="preserve">Het dorp telde op 1 januari 2008 3955 inwoners. </w:t>
      </w:r>
    </w:p>
    <w:p w:rsidR="0081040A" w:rsidRPr="005F613E" w:rsidRDefault="0081040A" w:rsidP="00E00566">
      <w:pPr>
        <w:pStyle w:val="BusTic"/>
      </w:pPr>
      <w:r w:rsidRPr="005F613E">
        <w:t>In 2007 bestond Rolde 820 jaar.</w:t>
      </w:r>
    </w:p>
    <w:p w:rsidR="005F613E" w:rsidRDefault="0081040A" w:rsidP="00E00566">
      <w:pPr>
        <w:pStyle w:val="BusTic"/>
      </w:pPr>
      <w:r w:rsidRPr="005F613E">
        <w:t>Rolde is oorspronkelijk een </w:t>
      </w:r>
      <w:hyperlink r:id="rId14" w:tooltip="Esdorp" w:history="1">
        <w:r w:rsidRPr="005F613E">
          <w:rPr>
            <w:rStyle w:val="Hyperlink"/>
            <w:color w:val="000000" w:themeColor="text1"/>
            <w:u w:val="none"/>
          </w:rPr>
          <w:t>esdorp</w:t>
        </w:r>
      </w:hyperlink>
      <w:r w:rsidRPr="005F613E">
        <w:t xml:space="preserve">. </w:t>
      </w:r>
    </w:p>
    <w:p w:rsidR="00984B29" w:rsidRDefault="0081040A" w:rsidP="00E00566">
      <w:pPr>
        <w:pStyle w:val="BusTic"/>
      </w:pPr>
      <w:r w:rsidRPr="005F613E">
        <w:t>Het dorp kent ook verschillende </w:t>
      </w:r>
      <w:hyperlink r:id="rId15" w:tooltip="Brink (dorpsplein)" w:history="1">
        <w:r w:rsidRPr="005F613E">
          <w:rPr>
            <w:rStyle w:val="Hyperlink"/>
            <w:color w:val="000000" w:themeColor="text1"/>
            <w:u w:val="none"/>
          </w:rPr>
          <w:t>brinken</w:t>
        </w:r>
      </w:hyperlink>
      <w:r w:rsidRPr="005F613E">
        <w:t xml:space="preserve">. </w:t>
      </w:r>
    </w:p>
    <w:p w:rsidR="0081040A" w:rsidRPr="005F613E" w:rsidRDefault="0081040A" w:rsidP="00E00566">
      <w:pPr>
        <w:pStyle w:val="BusTic"/>
      </w:pPr>
      <w:r w:rsidRPr="005F613E">
        <w:t>Het dorp ligt aan de </w:t>
      </w:r>
      <w:hyperlink r:id="rId16" w:tooltip="Rijksweg 33" w:history="1">
        <w:r w:rsidRPr="005F613E">
          <w:rPr>
            <w:rStyle w:val="Hyperlink"/>
            <w:color w:val="000000" w:themeColor="text1"/>
            <w:u w:val="none"/>
          </w:rPr>
          <w:t>N33</w:t>
        </w:r>
      </w:hyperlink>
      <w:r w:rsidRPr="005F613E">
        <w:t> tussen </w:t>
      </w:r>
      <w:hyperlink r:id="rId17" w:tooltip="Assen" w:history="1">
        <w:r w:rsidRPr="005F613E">
          <w:rPr>
            <w:rStyle w:val="Hyperlink"/>
            <w:color w:val="000000" w:themeColor="text1"/>
            <w:u w:val="none"/>
          </w:rPr>
          <w:t>Assen</w:t>
        </w:r>
      </w:hyperlink>
      <w:r w:rsidRPr="005F613E">
        <w:t> en </w:t>
      </w:r>
      <w:proofErr w:type="spellStart"/>
      <w:r w:rsidRPr="005F613E">
        <w:fldChar w:fldCharType="begin"/>
      </w:r>
      <w:r w:rsidRPr="005F613E">
        <w:instrText xml:space="preserve"> HYPERLINK "http://nl.wikipedia.org/wiki/Eemshaven" \o "Eemshaven"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Eemshaven</w:t>
      </w:r>
      <w:proofErr w:type="spellEnd"/>
      <w:r w:rsidRPr="005F613E">
        <w:fldChar w:fldCharType="end"/>
      </w:r>
      <w:r w:rsidRPr="005F613E">
        <w:t>.</w:t>
      </w:r>
    </w:p>
    <w:p w:rsidR="0081040A" w:rsidRPr="00984B29" w:rsidRDefault="0081040A" w:rsidP="00984B29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984B29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81040A" w:rsidRPr="005F613E" w:rsidRDefault="0081040A" w:rsidP="00E00566">
      <w:pPr>
        <w:pStyle w:val="BusTic"/>
      </w:pPr>
      <w:r w:rsidRPr="005F613E">
        <w:t>Het wapen van de voormalige gemeente Rolde bestaat uit vier handen die een </w:t>
      </w:r>
      <w:proofErr w:type="spellStart"/>
      <w:r w:rsidRPr="005F613E">
        <w:fldChar w:fldCharType="begin"/>
      </w:r>
      <w:r w:rsidRPr="005F613E">
        <w:instrText xml:space="preserve"> HYPERLINK "http://nl.wikipedia.org/wiki/Eed" \o "Eed"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eedgebaar</w:t>
      </w:r>
      <w:proofErr w:type="spellEnd"/>
      <w:r w:rsidRPr="005F613E">
        <w:fldChar w:fldCharType="end"/>
      </w:r>
      <w:r w:rsidRPr="005F613E">
        <w:t xml:space="preserve"> maken met daartussenin een zwaard en een kruis die de hoogste </w:t>
      </w:r>
      <w:proofErr w:type="spellStart"/>
      <w:r w:rsidRPr="005F613E">
        <w:t>rechtmacht</w:t>
      </w:r>
      <w:proofErr w:type="spellEnd"/>
      <w:r w:rsidRPr="005F613E">
        <w:t>, de drost, verbeelden.</w:t>
      </w:r>
    </w:p>
    <w:p w:rsidR="005F613E" w:rsidRDefault="0081040A" w:rsidP="00E00566">
      <w:pPr>
        <w:pStyle w:val="BusTic"/>
      </w:pPr>
      <w:r w:rsidRPr="005F613E">
        <w:t>Rolde heeft een kerktoren die van ver te zien is, behorend bij de </w:t>
      </w:r>
      <w:hyperlink r:id="rId18" w:tooltip="Gotiek" w:history="1">
        <w:r w:rsidRPr="005F613E">
          <w:rPr>
            <w:rStyle w:val="Hyperlink"/>
            <w:color w:val="000000" w:themeColor="text1"/>
            <w:u w:val="none"/>
          </w:rPr>
          <w:t>gotische</w:t>
        </w:r>
      </w:hyperlink>
      <w:r w:rsidRPr="005F613E">
        <w:t> </w:t>
      </w:r>
      <w:hyperlink r:id="rId19" w:tooltip="Jacobuskerk (Rolde)" w:history="1">
        <w:r w:rsidRPr="005F613E">
          <w:rPr>
            <w:rStyle w:val="Hyperlink"/>
            <w:color w:val="000000" w:themeColor="text1"/>
            <w:u w:val="none"/>
          </w:rPr>
          <w:t>Jacobuskerk</w:t>
        </w:r>
      </w:hyperlink>
      <w:r w:rsidRPr="005F613E">
        <w:t xml:space="preserve">. </w:t>
      </w:r>
    </w:p>
    <w:p w:rsidR="005F613E" w:rsidRDefault="0081040A" w:rsidP="00E00566">
      <w:pPr>
        <w:pStyle w:val="BusTic"/>
      </w:pPr>
      <w:r w:rsidRPr="005F613E">
        <w:t>Het was een baken voor reizigers tussen de stad </w:t>
      </w:r>
      <w:hyperlink r:id="rId20" w:tooltip="Groningen (stad)" w:history="1">
        <w:r w:rsidRPr="005F613E">
          <w:rPr>
            <w:rStyle w:val="Hyperlink"/>
            <w:color w:val="000000" w:themeColor="text1"/>
            <w:u w:val="none"/>
          </w:rPr>
          <w:t>Groningen</w:t>
        </w:r>
      </w:hyperlink>
      <w:r w:rsidRPr="005F613E">
        <w:t> en</w:t>
      </w:r>
      <w:r w:rsidR="005F613E">
        <w:t xml:space="preserve"> </w:t>
      </w:r>
      <w:hyperlink r:id="rId21" w:tooltip="Coevorden" w:history="1">
        <w:r w:rsidRPr="005F613E">
          <w:rPr>
            <w:rStyle w:val="Hyperlink"/>
            <w:color w:val="000000" w:themeColor="text1"/>
            <w:u w:val="none"/>
          </w:rPr>
          <w:t>Coevorden</w:t>
        </w:r>
      </w:hyperlink>
      <w:r w:rsidRPr="005F613E">
        <w:t xml:space="preserve">. </w:t>
      </w:r>
    </w:p>
    <w:p w:rsidR="005F613E" w:rsidRDefault="0081040A" w:rsidP="00E00566">
      <w:pPr>
        <w:pStyle w:val="BusTic"/>
      </w:pPr>
      <w:r w:rsidRPr="005F613E">
        <w:t>De vele middeleeuwse </w:t>
      </w:r>
      <w:hyperlink r:id="rId22" w:tooltip="Karrenspoor (de pagina bestaat niet)" w:history="1">
        <w:r w:rsidRPr="005F613E">
          <w:rPr>
            <w:rStyle w:val="Hyperlink"/>
            <w:color w:val="000000" w:themeColor="text1"/>
            <w:u w:val="none"/>
          </w:rPr>
          <w:t>karrensporen</w:t>
        </w:r>
      </w:hyperlink>
      <w:r w:rsidRPr="005F613E">
        <w:t> op het </w:t>
      </w:r>
      <w:proofErr w:type="spellStart"/>
      <w:r w:rsidRPr="005F613E">
        <w:fldChar w:fldCharType="begin"/>
      </w:r>
      <w:r w:rsidRPr="005F613E">
        <w:instrText xml:space="preserve"> HYPERLINK "http://nl.wikipedia.org/wiki/Ballo%C3%ABrveld" \o "Balloërveld"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Balloërveld</w:t>
      </w:r>
      <w:proofErr w:type="spellEnd"/>
      <w:r w:rsidRPr="005F613E">
        <w:fldChar w:fldCharType="end"/>
      </w:r>
      <w:r w:rsidRPr="005F613E">
        <w:t xml:space="preserve"> wijzen allemaal naar de toren van Rolde. </w:t>
      </w:r>
    </w:p>
    <w:p w:rsidR="0081040A" w:rsidRPr="005F613E" w:rsidRDefault="0081040A" w:rsidP="00E00566">
      <w:pPr>
        <w:pStyle w:val="BusTic"/>
      </w:pPr>
      <w:r w:rsidRPr="005F613E">
        <w:t>De oorspronkelijke rechtspraak vond plaats rondom Rolde, zoals de </w:t>
      </w:r>
      <w:proofErr w:type="spellStart"/>
      <w:r w:rsidRPr="005F613E">
        <w:fldChar w:fldCharType="begin"/>
      </w:r>
      <w:r w:rsidRPr="005F613E">
        <w:instrText xml:space="preserve"> HYPERLINK "http://nl.wikipedia.org/wiki/Ballo%C3%ABrkuil" \o "Balloërkuil"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Balloërkuil</w:t>
      </w:r>
      <w:proofErr w:type="spellEnd"/>
      <w:r w:rsidRPr="005F613E">
        <w:fldChar w:fldCharType="end"/>
      </w:r>
      <w:r w:rsidRPr="005F613E">
        <w:t>.</w:t>
      </w:r>
    </w:p>
    <w:p w:rsidR="005F613E" w:rsidRDefault="0081040A" w:rsidP="00E00566">
      <w:pPr>
        <w:pStyle w:val="BusTic"/>
      </w:pPr>
      <w:r w:rsidRPr="005F613E">
        <w:t>Ondanks het grote belang kreeg de plaats nooit </w:t>
      </w:r>
      <w:hyperlink r:id="rId23" w:tooltip="Stadsrechten" w:history="1">
        <w:r w:rsidRPr="005F613E">
          <w:rPr>
            <w:rStyle w:val="Hyperlink"/>
            <w:color w:val="000000" w:themeColor="text1"/>
            <w:u w:val="none"/>
          </w:rPr>
          <w:t>stadsrechten</w:t>
        </w:r>
      </w:hyperlink>
      <w:r w:rsidRPr="005F613E">
        <w:t xml:space="preserve">. </w:t>
      </w:r>
    </w:p>
    <w:p w:rsidR="0081040A" w:rsidRPr="005F613E" w:rsidRDefault="0081040A" w:rsidP="00E00566">
      <w:pPr>
        <w:pStyle w:val="BusTic"/>
      </w:pPr>
      <w:r w:rsidRPr="005F613E">
        <w:t>Toen in </w:t>
      </w:r>
      <w:hyperlink r:id="rId24" w:tooltip="1813" w:history="1">
        <w:r w:rsidRPr="005F613E">
          <w:rPr>
            <w:rStyle w:val="Hyperlink"/>
            <w:color w:val="000000" w:themeColor="text1"/>
            <w:u w:val="none"/>
          </w:rPr>
          <w:t>1813</w:t>
        </w:r>
      </w:hyperlink>
      <w:r w:rsidRPr="005F613E">
        <w:t> bij de inrichting van het </w:t>
      </w:r>
      <w:hyperlink r:id="rId25" w:tooltip="Koninkrijk der Nederlanden" w:history="1">
        <w:r w:rsidRPr="005F613E">
          <w:rPr>
            <w:rStyle w:val="Hyperlink"/>
            <w:color w:val="000000" w:themeColor="text1"/>
            <w:u w:val="none"/>
          </w:rPr>
          <w:t>koninkrijk</w:t>
        </w:r>
      </w:hyperlink>
      <w:r w:rsidRPr="005F613E">
        <w:t> de provincie Drenthe een hoofd</w:t>
      </w:r>
      <w:r w:rsidRPr="005F613E">
        <w:rPr>
          <w:bCs/>
        </w:rPr>
        <w:t>stad</w:t>
      </w:r>
      <w:r w:rsidRPr="005F613E">
        <w:t> nodig had, werd dit niet het hoofd</w:t>
      </w:r>
      <w:r w:rsidRPr="005F613E">
        <w:rPr>
          <w:bCs/>
        </w:rPr>
        <w:t>dorp</w:t>
      </w:r>
      <w:r w:rsidRPr="005F613E">
        <w:t> van de Landschap, maar de nabijgelegen plaats </w:t>
      </w:r>
      <w:hyperlink r:id="rId26" w:tooltip="Assen" w:history="1">
        <w:r w:rsidRPr="005F613E">
          <w:rPr>
            <w:rStyle w:val="Hyperlink"/>
            <w:color w:val="000000" w:themeColor="text1"/>
            <w:u w:val="none"/>
          </w:rPr>
          <w:t>Assen</w:t>
        </w:r>
      </w:hyperlink>
      <w:r w:rsidRPr="005F613E">
        <w:t> dat kort daarvoor in </w:t>
      </w:r>
      <w:hyperlink r:id="rId27" w:tooltip="1809" w:history="1">
        <w:r w:rsidRPr="005F613E">
          <w:rPr>
            <w:rStyle w:val="Hyperlink"/>
            <w:color w:val="000000" w:themeColor="text1"/>
            <w:u w:val="none"/>
          </w:rPr>
          <w:t>1809</w:t>
        </w:r>
      </w:hyperlink>
      <w:r w:rsidRPr="005F613E">
        <w:t> stadsrechten had gekregen van </w:t>
      </w:r>
      <w:hyperlink r:id="rId28" w:tooltip="Lodewijk Napoleon" w:history="1">
        <w:r w:rsidRPr="005F613E">
          <w:rPr>
            <w:rStyle w:val="Hyperlink"/>
            <w:color w:val="000000" w:themeColor="text1"/>
            <w:u w:val="none"/>
          </w:rPr>
          <w:t>Lodewijk Napoleon</w:t>
        </w:r>
      </w:hyperlink>
      <w:r w:rsidRPr="005F613E">
        <w:t>.</w:t>
      </w:r>
    </w:p>
    <w:p w:rsidR="0081040A" w:rsidRPr="005F613E" w:rsidRDefault="0081040A" w:rsidP="00E00566">
      <w:pPr>
        <w:pStyle w:val="BusTic"/>
      </w:pPr>
      <w:r w:rsidRPr="005F613E">
        <w:t>In Rolde liggen twee </w:t>
      </w:r>
      <w:hyperlink r:id="rId29" w:tooltip="Hunebed" w:history="1">
        <w:r w:rsidRPr="005F613E">
          <w:rPr>
            <w:rStyle w:val="Hyperlink"/>
            <w:color w:val="000000" w:themeColor="text1"/>
            <w:u w:val="none"/>
          </w:rPr>
          <w:t>hunebedden</w:t>
        </w:r>
      </w:hyperlink>
      <w:r w:rsidRPr="005F613E">
        <w:t> (</w:t>
      </w:r>
      <w:hyperlink r:id="rId30" w:tooltip="D17 (hunebed)" w:history="1">
        <w:r w:rsidRPr="005F613E">
          <w:rPr>
            <w:rStyle w:val="Hyperlink"/>
            <w:color w:val="000000" w:themeColor="text1"/>
            <w:u w:val="none"/>
          </w:rPr>
          <w:t>D17</w:t>
        </w:r>
      </w:hyperlink>
      <w:r w:rsidRPr="005F613E">
        <w:t> en </w:t>
      </w:r>
      <w:hyperlink r:id="rId31" w:tooltip="D18 (hunebed)" w:history="1">
        <w:r w:rsidRPr="005F613E">
          <w:rPr>
            <w:rStyle w:val="Hyperlink"/>
            <w:color w:val="000000" w:themeColor="text1"/>
            <w:u w:val="none"/>
          </w:rPr>
          <w:t>D18</w:t>
        </w:r>
      </w:hyperlink>
      <w:r w:rsidRPr="005F613E">
        <w:t>) op slechts 200 meter afstand van elkaar, en vlak bij de </w:t>
      </w:r>
      <w:hyperlink r:id="rId32" w:tooltip="Gotiek" w:history="1">
        <w:r w:rsidRPr="005F613E">
          <w:rPr>
            <w:rStyle w:val="Hyperlink"/>
            <w:color w:val="000000" w:themeColor="text1"/>
            <w:u w:val="none"/>
          </w:rPr>
          <w:t>gotische</w:t>
        </w:r>
      </w:hyperlink>
      <w:r w:rsidRPr="005F613E">
        <w:t> kerk uit de 14e eeuw. Het dorp kent een paarden- en veemarkt. Rolde is een van de etappeplaatsen van het </w:t>
      </w:r>
      <w:proofErr w:type="spellStart"/>
      <w:r w:rsidRPr="005F613E">
        <w:fldChar w:fldCharType="begin"/>
      </w:r>
      <w:r w:rsidRPr="005F613E">
        <w:instrText xml:space="preserve"> HYPERLINK "http://nl.wikipedia.org/wiki/Pieterpad" \o "Pieterpad"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Pieterpad</w:t>
      </w:r>
      <w:proofErr w:type="spellEnd"/>
      <w:r w:rsidRPr="005F613E">
        <w:fldChar w:fldCharType="end"/>
      </w:r>
      <w:r w:rsidRPr="005F613E">
        <w:t> en ligt aan de bewegwijzerde fietsroute </w:t>
      </w:r>
      <w:hyperlink r:id="rId33" w:tooltip="LF-route" w:history="1">
        <w:r w:rsidRPr="005F613E">
          <w:rPr>
            <w:rStyle w:val="Hyperlink"/>
            <w:color w:val="000000" w:themeColor="text1"/>
            <w:u w:val="none"/>
          </w:rPr>
          <w:t>LF</w:t>
        </w:r>
      </w:hyperlink>
      <w:r w:rsidRPr="005F613E">
        <w:t> 14 </w:t>
      </w:r>
      <w:r w:rsidRPr="005F613E">
        <w:rPr>
          <w:i/>
          <w:iCs/>
        </w:rPr>
        <w:t>Saksenroute</w:t>
      </w:r>
      <w:r w:rsidRPr="005F613E">
        <w:t>.</w:t>
      </w:r>
    </w:p>
    <w:p w:rsidR="0081040A" w:rsidRPr="005F613E" w:rsidRDefault="0081040A" w:rsidP="00E00566">
      <w:pPr>
        <w:pStyle w:val="BusTic"/>
      </w:pPr>
      <w:r w:rsidRPr="005F613E">
        <w:t>Op 15 juni 1905 opende de spoorlijn van de </w:t>
      </w:r>
      <w:hyperlink r:id="rId34" w:tooltip="Noordoosterlocaalspoorweg-Maatschappij" w:history="1">
        <w:r w:rsidRPr="005F613E">
          <w:rPr>
            <w:rStyle w:val="Hyperlink"/>
            <w:color w:val="000000" w:themeColor="text1"/>
            <w:u w:val="none"/>
          </w:rPr>
          <w:t>NOLS</w:t>
        </w:r>
      </w:hyperlink>
      <w:r w:rsidRPr="005F613E">
        <w:t> van </w:t>
      </w:r>
      <w:hyperlink r:id="rId35" w:tooltip="Stadskanaal (plaats)" w:history="1">
        <w:r w:rsidRPr="005F613E">
          <w:rPr>
            <w:rStyle w:val="Hyperlink"/>
            <w:color w:val="000000" w:themeColor="text1"/>
            <w:u w:val="none"/>
          </w:rPr>
          <w:t>Stadskanaal</w:t>
        </w:r>
      </w:hyperlink>
      <w:r w:rsidRPr="005F613E">
        <w:t> naar Assen, waaraan ook Rolde een station kreeg. In 1947 werd de lijn voor personenvervoer gesloten. In 1972 is de spoorlijn afgebroken. Het </w:t>
      </w:r>
      <w:hyperlink r:id="rId36" w:tooltip="Station Rolde" w:history="1">
        <w:r w:rsidRPr="005F613E">
          <w:rPr>
            <w:rStyle w:val="Hyperlink"/>
            <w:color w:val="000000" w:themeColor="text1"/>
            <w:u w:val="none"/>
          </w:rPr>
          <w:t>stationsgebouw</w:t>
        </w:r>
      </w:hyperlink>
      <w:r w:rsidRPr="005F613E">
        <w:t> is echter blijven staan.</w:t>
      </w:r>
    </w:p>
    <w:p w:rsidR="0081040A" w:rsidRPr="005F613E" w:rsidRDefault="0081040A" w:rsidP="00E00566">
      <w:pPr>
        <w:pStyle w:val="BusTic"/>
      </w:pPr>
      <w:r w:rsidRPr="005F613E">
        <w:t>Tot </w:t>
      </w:r>
      <w:hyperlink r:id="rId37" w:tooltip="1998" w:history="1">
        <w:r w:rsidRPr="005F613E">
          <w:rPr>
            <w:rStyle w:val="Hyperlink"/>
            <w:color w:val="000000" w:themeColor="text1"/>
            <w:u w:val="none"/>
          </w:rPr>
          <w:t>1998</w:t>
        </w:r>
      </w:hyperlink>
      <w:r w:rsidRPr="005F613E">
        <w:t> was Rolde de hoofdplaats van de gelijknamige </w:t>
      </w:r>
      <w:hyperlink r:id="rId38" w:tooltip="Lijst van voormalige gemeenten in Drenthe" w:history="1">
        <w:r w:rsidRPr="005F613E">
          <w:rPr>
            <w:rStyle w:val="Hyperlink"/>
            <w:color w:val="000000" w:themeColor="text1"/>
            <w:u w:val="none"/>
          </w:rPr>
          <w:t>gemeente</w:t>
        </w:r>
      </w:hyperlink>
      <w:r w:rsidRPr="005F613E">
        <w:t>. Naast Rolde bestond de gemeente uit de dorpen </w:t>
      </w:r>
      <w:proofErr w:type="spellStart"/>
      <w:r w:rsidRPr="005F613E">
        <w:fldChar w:fldCharType="begin"/>
      </w:r>
      <w:r w:rsidRPr="005F613E">
        <w:instrText xml:space="preserve"> HYPERLINK "http://nl.wikipedia.org/wiki/Grolloo" \o "Grolloo"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Grolloo</w:t>
      </w:r>
      <w:proofErr w:type="spellEnd"/>
      <w:r w:rsidRPr="005F613E">
        <w:fldChar w:fldCharType="end"/>
      </w:r>
      <w:r w:rsidRPr="005F613E">
        <w:t>, </w:t>
      </w:r>
      <w:proofErr w:type="spellStart"/>
      <w:r w:rsidRPr="005F613E">
        <w:fldChar w:fldCharType="begin"/>
      </w:r>
      <w:r w:rsidRPr="005F613E">
        <w:instrText xml:space="preserve"> HYPERLINK "http://nl.wikipedia.org/wiki/Balloo" \o "Balloo"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Balloo</w:t>
      </w:r>
      <w:proofErr w:type="spellEnd"/>
      <w:r w:rsidRPr="005F613E">
        <w:fldChar w:fldCharType="end"/>
      </w:r>
      <w:r w:rsidRPr="005F613E">
        <w:t> en </w:t>
      </w:r>
      <w:proofErr w:type="spellStart"/>
      <w:r w:rsidRPr="005F613E">
        <w:fldChar w:fldCharType="begin"/>
      </w:r>
      <w:r w:rsidRPr="005F613E">
        <w:instrText xml:space="preserve"> HYPERLINK "http://nl.wikipedia.org/wiki/Schoonloo" \o "Schoonloo"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Schoonloo</w:t>
      </w:r>
      <w:proofErr w:type="spellEnd"/>
      <w:r w:rsidRPr="005F613E">
        <w:fldChar w:fldCharType="end"/>
      </w:r>
      <w:r w:rsidRPr="005F613E">
        <w:t> en de buurtschappen </w:t>
      </w:r>
      <w:hyperlink r:id="rId39" w:tooltip="Amen (Aa en Hunze)" w:history="1">
        <w:r w:rsidRPr="005F613E">
          <w:rPr>
            <w:rStyle w:val="Hyperlink"/>
            <w:color w:val="000000" w:themeColor="text1"/>
            <w:u w:val="none"/>
          </w:rPr>
          <w:t>Amen</w:t>
        </w:r>
      </w:hyperlink>
      <w:r w:rsidRPr="005F613E">
        <w:t>, </w:t>
      </w:r>
      <w:proofErr w:type="spellStart"/>
      <w:r w:rsidRPr="005F613E">
        <w:fldChar w:fldCharType="begin"/>
      </w:r>
      <w:r w:rsidRPr="005F613E">
        <w:instrText xml:space="preserve"> HYPERLINK "http://nl.wikipedia.org/wiki/Ekehaar" \o "Ekehaar"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Ekehaar</w:t>
      </w:r>
      <w:proofErr w:type="spellEnd"/>
      <w:r w:rsidRPr="005F613E">
        <w:fldChar w:fldCharType="end"/>
      </w:r>
      <w:r w:rsidRPr="005F613E">
        <w:t>, </w:t>
      </w:r>
      <w:proofErr w:type="spellStart"/>
      <w:r w:rsidRPr="005F613E">
        <w:fldChar w:fldCharType="begin"/>
      </w:r>
      <w:r w:rsidRPr="005F613E">
        <w:instrText xml:space="preserve"> HYPERLINK "http://nl.wikipedia.org/wiki/Nijlande" \o "Nijlande"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Nijlande</w:t>
      </w:r>
      <w:proofErr w:type="spellEnd"/>
      <w:r w:rsidRPr="005F613E">
        <w:fldChar w:fldCharType="end"/>
      </w:r>
      <w:r w:rsidRPr="005F613E">
        <w:t>, </w:t>
      </w:r>
      <w:proofErr w:type="spellStart"/>
      <w:r w:rsidRPr="005F613E">
        <w:fldChar w:fldCharType="begin"/>
      </w:r>
      <w:r w:rsidRPr="005F613E">
        <w:instrText xml:space="preserve"> HYPERLINK "http://nl.wikipedia.org/wiki/Deurze" \o "Deurze"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Deurze</w:t>
      </w:r>
      <w:proofErr w:type="spellEnd"/>
      <w:r w:rsidRPr="005F613E">
        <w:fldChar w:fldCharType="end"/>
      </w:r>
      <w:r w:rsidRPr="005F613E">
        <w:t> en </w:t>
      </w:r>
      <w:proofErr w:type="spellStart"/>
      <w:r w:rsidRPr="005F613E">
        <w:fldChar w:fldCharType="begin"/>
      </w:r>
      <w:r w:rsidRPr="005F613E">
        <w:instrText xml:space="preserve"> HYPERLINK "http://nl.wikipedia.org/wiki/Eldersloo" \o "Eldersloo" </w:instrText>
      </w:r>
      <w:r w:rsidRPr="005F613E">
        <w:fldChar w:fldCharType="separate"/>
      </w:r>
      <w:r w:rsidRPr="005F613E">
        <w:rPr>
          <w:rStyle w:val="Hyperlink"/>
          <w:color w:val="000000" w:themeColor="text1"/>
          <w:u w:val="none"/>
        </w:rPr>
        <w:t>Eldersloo</w:t>
      </w:r>
      <w:proofErr w:type="spellEnd"/>
      <w:r w:rsidRPr="005F613E">
        <w:fldChar w:fldCharType="end"/>
      </w:r>
      <w:r w:rsidRPr="005F613E">
        <w:t>.</w:t>
      </w:r>
    </w:p>
    <w:p w:rsidR="0081040A" w:rsidRPr="005F613E" w:rsidRDefault="0081040A" w:rsidP="00E00566">
      <w:pPr>
        <w:pStyle w:val="BusTic"/>
      </w:pPr>
      <w:r w:rsidRPr="005F613E">
        <w:t>In Rolde staat nabij een van de brinken een </w:t>
      </w:r>
      <w:hyperlink r:id="rId40" w:tooltip="Molen van Rolde" w:history="1">
        <w:r w:rsidRPr="005F613E">
          <w:rPr>
            <w:rStyle w:val="Hyperlink"/>
            <w:color w:val="000000" w:themeColor="text1"/>
            <w:u w:val="none"/>
          </w:rPr>
          <w:t>korenmolen</w:t>
        </w:r>
      </w:hyperlink>
      <w:r w:rsidRPr="005F613E">
        <w:t> uit 1873. Deze molen is op een verhoging gebouwd, maar is geen beltmolen.</w:t>
      </w:r>
    </w:p>
    <w:p w:rsidR="00593941" w:rsidRPr="00313E71" w:rsidRDefault="00593941" w:rsidP="00E00566">
      <w:pPr>
        <w:pStyle w:val="BusTic"/>
        <w:numPr>
          <w:ilvl w:val="0"/>
          <w:numId w:val="0"/>
        </w:numPr>
        <w:ind w:left="284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42" w:rsidRDefault="007A1142" w:rsidP="00A64884">
      <w:r>
        <w:separator/>
      </w:r>
    </w:p>
  </w:endnote>
  <w:endnote w:type="continuationSeparator" w:id="0">
    <w:p w:rsidR="007A1142" w:rsidRDefault="007A11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05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42" w:rsidRDefault="007A1142" w:rsidP="00A64884">
      <w:r>
        <w:separator/>
      </w:r>
    </w:p>
  </w:footnote>
  <w:footnote w:type="continuationSeparator" w:id="0">
    <w:p w:rsidR="007A1142" w:rsidRDefault="007A11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11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6904BD"/>
    <w:multiLevelType w:val="hybridMultilevel"/>
    <w:tmpl w:val="E3FE10EE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1F723F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613E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14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040A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4B2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14D0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566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9730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36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93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otiek" TargetMode="External"/><Relationship Id="rId26" Type="http://schemas.openxmlformats.org/officeDocument/2006/relationships/hyperlink" Target="http://nl.wikipedia.org/wiki/Assen" TargetMode="External"/><Relationship Id="rId39" Type="http://schemas.openxmlformats.org/officeDocument/2006/relationships/hyperlink" Target="http://nl.wikipedia.org/wiki/Amen_(Aa_en_Hunze)" TargetMode="External"/><Relationship Id="rId21" Type="http://schemas.openxmlformats.org/officeDocument/2006/relationships/hyperlink" Target="http://nl.wikipedia.org/wiki/Coevorden" TargetMode="External"/><Relationship Id="rId34" Type="http://schemas.openxmlformats.org/officeDocument/2006/relationships/hyperlink" Target="http://nl.wikipedia.org/wiki/Noordoosterlocaalspoorweg-Maatschappij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3" TargetMode="External"/><Relationship Id="rId29" Type="http://schemas.openxmlformats.org/officeDocument/2006/relationships/hyperlink" Target="http://nl.wikipedia.org/wiki/Huneb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yperlink" Target="http://nl.wikipedia.org/wiki/1813" TargetMode="External"/><Relationship Id="rId32" Type="http://schemas.openxmlformats.org/officeDocument/2006/relationships/hyperlink" Target="http://nl.wikipedia.org/wiki/Gotiek" TargetMode="External"/><Relationship Id="rId37" Type="http://schemas.openxmlformats.org/officeDocument/2006/relationships/hyperlink" Target="http://nl.wikipedia.org/wiki/1998" TargetMode="External"/><Relationship Id="rId40" Type="http://schemas.openxmlformats.org/officeDocument/2006/relationships/hyperlink" Target="http://nl.wikipedia.org/wiki/Molen_van_Rolde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ink_(dorpsplein)" TargetMode="External"/><Relationship Id="rId23" Type="http://schemas.openxmlformats.org/officeDocument/2006/relationships/hyperlink" Target="http://nl.wikipedia.org/wiki/Stadsrechten" TargetMode="External"/><Relationship Id="rId28" Type="http://schemas.openxmlformats.org/officeDocument/2006/relationships/hyperlink" Target="http://nl.wikipedia.org/wiki/Lodewijk_Napoleon" TargetMode="External"/><Relationship Id="rId36" Type="http://schemas.openxmlformats.org/officeDocument/2006/relationships/hyperlink" Target="http://nl.wikipedia.org/wiki/Station_Rolde" TargetMode="External"/><Relationship Id="rId10" Type="http://schemas.openxmlformats.org/officeDocument/2006/relationships/hyperlink" Target="http://toolserver.org/~geohack/geohack.php?language=nl&amp;params=52_59_13_N_6_38_46_E_type:city_scale:25000_region:NL&amp;pagename=Rolde" TargetMode="External"/><Relationship Id="rId19" Type="http://schemas.openxmlformats.org/officeDocument/2006/relationships/hyperlink" Target="http://nl.wikipedia.org/wiki/Jacobuskerk_(Rolde)" TargetMode="External"/><Relationship Id="rId31" Type="http://schemas.openxmlformats.org/officeDocument/2006/relationships/hyperlink" Target="http://nl.wikipedia.org/wiki/D18_(hunebed)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sdorp" TargetMode="External"/><Relationship Id="rId22" Type="http://schemas.openxmlformats.org/officeDocument/2006/relationships/hyperlink" Target="http://nl.wikipedia.org/w/index.php?title=Karrenspoor&amp;action=edit&amp;redlink=1" TargetMode="External"/><Relationship Id="rId27" Type="http://schemas.openxmlformats.org/officeDocument/2006/relationships/hyperlink" Target="http://nl.wikipedia.org/wiki/1809" TargetMode="External"/><Relationship Id="rId30" Type="http://schemas.openxmlformats.org/officeDocument/2006/relationships/hyperlink" Target="http://nl.wikipedia.org/wiki/D17_(hunebed)" TargetMode="External"/><Relationship Id="rId35" Type="http://schemas.openxmlformats.org/officeDocument/2006/relationships/hyperlink" Target="http://nl.wikipedia.org/wiki/Stadskanaal_(plaats)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Assen" TargetMode="External"/><Relationship Id="rId25" Type="http://schemas.openxmlformats.org/officeDocument/2006/relationships/hyperlink" Target="http://nl.wikipedia.org/wiki/Koninkrijk_der_Nederlanden" TargetMode="External"/><Relationship Id="rId33" Type="http://schemas.openxmlformats.org/officeDocument/2006/relationships/hyperlink" Target="http://nl.wikipedia.org/wiki/LF-route" TargetMode="External"/><Relationship Id="rId38" Type="http://schemas.openxmlformats.org/officeDocument/2006/relationships/hyperlink" Target="http://nl.wikipedia.org/wiki/Lijst_van_voormalige_gemeenten_in_Drenthe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Groningen_(stad)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5</cp:revision>
  <cp:lastPrinted>2011-05-19T16:38:00Z</cp:lastPrinted>
  <dcterms:created xsi:type="dcterms:W3CDTF">2011-07-06T06:44:00Z</dcterms:created>
  <dcterms:modified xsi:type="dcterms:W3CDTF">2011-07-29T10:05:00Z</dcterms:modified>
  <cp:category>2011</cp:category>
</cp:coreProperties>
</file>