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6C1" w:rsidRPr="00E424E3" w:rsidRDefault="00E424E3" w:rsidP="009916C1">
      <w:pPr>
        <w:rPr>
          <w:b/>
          <w:bdr w:val="single" w:sz="4" w:space="0" w:color="auto"/>
          <w:shd w:val="clear" w:color="auto" w:fill="FFFF00"/>
        </w:rPr>
      </w:pPr>
      <w:r w:rsidRPr="00E424E3">
        <w:rPr>
          <w:b/>
          <w:bdr w:val="single" w:sz="4" w:space="0" w:color="auto"/>
          <w:shd w:val="clear" w:color="auto" w:fill="FFFF00"/>
        </w:rPr>
        <w:t>Paterswolde</w:t>
      </w:r>
      <w:r w:rsidRPr="00E424E3">
        <w:rPr>
          <w:b/>
          <w:bdr w:val="single" w:sz="4" w:space="0" w:color="auto"/>
          <w:shd w:val="clear" w:color="auto" w:fill="FFFF00"/>
        </w:rPr>
        <w:t xml:space="preserve"> (FR) </w:t>
      </w:r>
      <w:r w:rsidRPr="00E424E3">
        <w:rPr>
          <w:b/>
          <w:bdr w:val="single" w:sz="4" w:space="0" w:color="auto"/>
          <w:shd w:val="clear" w:color="auto" w:fill="FFFF00"/>
        </w:rPr>
        <w:tab/>
      </w:r>
      <w:r w:rsidRPr="00E424E3">
        <w:rPr>
          <w:b/>
          <w:bdr w:val="single" w:sz="4" w:space="0" w:color="auto"/>
          <w:shd w:val="clear" w:color="auto" w:fill="FFFF00"/>
        </w:rPr>
        <w:tab/>
      </w:r>
      <w:r w:rsidRPr="00E424E3">
        <w:rPr>
          <w:b/>
          <w:bdr w:val="single" w:sz="4" w:space="0" w:color="auto"/>
          <w:shd w:val="clear" w:color="auto" w:fill="FFFF00"/>
        </w:rPr>
        <w:tab/>
      </w:r>
      <w:r>
        <w:rPr>
          <w:b/>
          <w:bdr w:val="single" w:sz="4" w:space="0" w:color="auto"/>
          <w:shd w:val="clear" w:color="auto" w:fill="FFFF00"/>
        </w:rPr>
        <w:tab/>
      </w:r>
      <w:r>
        <w:rPr>
          <w:b/>
          <w:bdr w:val="single" w:sz="4" w:space="0" w:color="auto"/>
          <w:shd w:val="clear" w:color="auto" w:fill="FFFF00"/>
        </w:rPr>
        <w:tab/>
      </w:r>
      <w:r>
        <w:rPr>
          <w:b/>
          <w:bdr w:val="single" w:sz="4" w:space="0" w:color="auto"/>
          <w:shd w:val="clear" w:color="auto" w:fill="FFFF00"/>
        </w:rPr>
        <w:tab/>
      </w:r>
      <w:bookmarkStart w:id="0" w:name="_GoBack"/>
      <w:bookmarkEnd w:id="0"/>
      <w:r w:rsidRPr="00E424E3">
        <w:rPr>
          <w:b/>
          <w:bdr w:val="single" w:sz="4" w:space="0" w:color="auto"/>
          <w:shd w:val="clear" w:color="auto" w:fill="FFFF00"/>
        </w:rPr>
        <w:tab/>
      </w:r>
      <w:r w:rsidR="009916C1" w:rsidRPr="00E424E3">
        <w:rPr>
          <w:b/>
          <w:noProof/>
          <w:bdr w:val="single" w:sz="4" w:space="0" w:color="auto"/>
          <w:shd w:val="clear" w:color="auto" w:fill="FFFF00"/>
          <w:lang w:eastAsia="nl-NL"/>
        </w:rPr>
        <w:drawing>
          <wp:inline distT="0" distB="0" distL="0" distR="0" wp14:anchorId="4914DE79" wp14:editId="40A7A146">
            <wp:extent cx="215900" cy="215900"/>
            <wp:effectExtent l="0" t="0" r="0" b="0"/>
            <wp:docPr id="7" name="Afbeelding 7"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009916C1" w:rsidRPr="00E424E3">
        <w:rPr>
          <w:b/>
          <w:bdr w:val="single" w:sz="4" w:space="0" w:color="auto"/>
          <w:shd w:val="clear" w:color="auto" w:fill="FFFF00"/>
        </w:rPr>
        <w:t> </w:t>
      </w:r>
      <w:hyperlink r:id="rId10" w:history="1">
        <w:r w:rsidR="009916C1" w:rsidRPr="00E424E3">
          <w:rPr>
            <w:rStyle w:val="Hyperlink"/>
            <w:b/>
            <w:bdr w:val="single" w:sz="4" w:space="0" w:color="auto"/>
            <w:shd w:val="clear" w:color="auto" w:fill="FFFF00"/>
          </w:rPr>
          <w:t>53° 9' NB, 6° 34' OL</w:t>
        </w:r>
      </w:hyperlink>
    </w:p>
    <w:p w:rsidR="00E424E3" w:rsidRDefault="009916C1" w:rsidP="00E424E3">
      <w:pPr>
        <w:pStyle w:val="Lijstalinea"/>
        <w:numPr>
          <w:ilvl w:val="0"/>
          <w:numId w:val="46"/>
        </w:numPr>
        <w:tabs>
          <w:tab w:val="left" w:pos="10206"/>
        </w:tabs>
        <w:spacing w:before="120" w:after="120"/>
        <w:contextualSpacing w:val="0"/>
        <w:rPr>
          <w:rFonts w:ascii="Comic Sans MS" w:hAnsi="Comic Sans MS"/>
          <w:color w:val="000000" w:themeColor="text1"/>
          <w:sz w:val="24"/>
        </w:rPr>
      </w:pPr>
      <w:r w:rsidRPr="00E424E3">
        <w:rPr>
          <w:rFonts w:ascii="Comic Sans MS" w:hAnsi="Comic Sans MS"/>
          <w:bCs/>
          <w:color w:val="000000" w:themeColor="text1"/>
          <w:sz w:val="24"/>
        </w:rPr>
        <w:t>Paterswolde</w:t>
      </w:r>
      <w:r w:rsidRPr="00E424E3">
        <w:rPr>
          <w:rFonts w:ascii="Comic Sans MS" w:hAnsi="Comic Sans MS"/>
          <w:color w:val="000000" w:themeColor="text1"/>
          <w:sz w:val="24"/>
        </w:rPr>
        <w:t> is een </w:t>
      </w:r>
      <w:hyperlink r:id="rId11" w:tooltip="Nederzetting" w:history="1">
        <w:r w:rsidRPr="00E424E3">
          <w:rPr>
            <w:rStyle w:val="Hyperlink"/>
            <w:rFonts w:ascii="Comic Sans MS" w:hAnsi="Comic Sans MS"/>
            <w:color w:val="000000" w:themeColor="text1"/>
            <w:sz w:val="24"/>
            <w:u w:val="none"/>
          </w:rPr>
          <w:t>plaats</w:t>
        </w:r>
      </w:hyperlink>
      <w:r w:rsidRPr="00E424E3">
        <w:rPr>
          <w:rFonts w:ascii="Comic Sans MS" w:hAnsi="Comic Sans MS"/>
          <w:color w:val="000000" w:themeColor="text1"/>
          <w:sz w:val="24"/>
        </w:rPr>
        <w:t xml:space="preserve"> in het uiterste noorden van </w:t>
      </w:r>
      <w:r w:rsidR="00E424E3">
        <w:rPr>
          <w:rFonts w:ascii="Comic Sans MS" w:hAnsi="Comic Sans MS"/>
          <w:color w:val="000000" w:themeColor="text1"/>
          <w:sz w:val="24"/>
        </w:rPr>
        <w:t xml:space="preserve"> </w:t>
      </w:r>
      <w:r w:rsidRPr="00E424E3">
        <w:rPr>
          <w:rFonts w:ascii="Comic Sans MS" w:hAnsi="Comic Sans MS"/>
          <w:color w:val="000000" w:themeColor="text1"/>
          <w:sz w:val="24"/>
        </w:rPr>
        <w:t>de </w:t>
      </w:r>
      <w:hyperlink r:id="rId12" w:tooltip="Nederland" w:history="1">
        <w:r w:rsidRPr="00E424E3">
          <w:rPr>
            <w:rStyle w:val="Hyperlink"/>
            <w:rFonts w:ascii="Comic Sans MS" w:hAnsi="Comic Sans MS"/>
            <w:color w:val="000000" w:themeColor="text1"/>
            <w:sz w:val="24"/>
            <w:u w:val="none"/>
          </w:rPr>
          <w:t>Nederlandse</w:t>
        </w:r>
      </w:hyperlink>
      <w:r w:rsidRPr="00E424E3">
        <w:rPr>
          <w:rFonts w:ascii="Comic Sans MS" w:hAnsi="Comic Sans MS"/>
          <w:color w:val="000000" w:themeColor="text1"/>
          <w:sz w:val="24"/>
        </w:rPr>
        <w:t> provincie</w:t>
      </w:r>
      <w:r w:rsidR="00E424E3">
        <w:rPr>
          <w:rFonts w:ascii="Comic Sans MS" w:hAnsi="Comic Sans MS"/>
          <w:color w:val="000000" w:themeColor="text1"/>
          <w:sz w:val="24"/>
        </w:rPr>
        <w:t xml:space="preserve"> </w:t>
      </w:r>
      <w:hyperlink r:id="rId13" w:tooltip="Drenthe" w:history="1">
        <w:r w:rsidRPr="00E424E3">
          <w:rPr>
            <w:rStyle w:val="Hyperlink"/>
            <w:rFonts w:ascii="Comic Sans MS" w:hAnsi="Comic Sans MS"/>
            <w:color w:val="000000" w:themeColor="text1"/>
            <w:sz w:val="24"/>
            <w:u w:val="none"/>
          </w:rPr>
          <w:t>Drenthe</w:t>
        </w:r>
      </w:hyperlink>
      <w:r w:rsidRPr="00E424E3">
        <w:rPr>
          <w:rFonts w:ascii="Comic Sans MS" w:hAnsi="Comic Sans MS"/>
          <w:color w:val="000000" w:themeColor="text1"/>
          <w:sz w:val="24"/>
        </w:rPr>
        <w:t>, gemeente </w:t>
      </w:r>
      <w:hyperlink r:id="rId14" w:tooltip="Tynaarlo (gemeente)" w:history="1">
        <w:r w:rsidRPr="00E424E3">
          <w:rPr>
            <w:rStyle w:val="Hyperlink"/>
            <w:rFonts w:ascii="Comic Sans MS" w:hAnsi="Comic Sans MS"/>
            <w:color w:val="000000" w:themeColor="text1"/>
            <w:sz w:val="24"/>
            <w:u w:val="none"/>
          </w:rPr>
          <w:t>Tynaarlo</w:t>
        </w:r>
      </w:hyperlink>
      <w:r w:rsidRPr="00E424E3">
        <w:rPr>
          <w:rFonts w:ascii="Comic Sans MS" w:hAnsi="Comic Sans MS"/>
          <w:color w:val="000000" w:themeColor="text1"/>
          <w:sz w:val="24"/>
        </w:rPr>
        <w:t xml:space="preserve">. </w:t>
      </w:r>
    </w:p>
    <w:p w:rsidR="009916C1" w:rsidRPr="00E424E3" w:rsidRDefault="009916C1" w:rsidP="00E424E3">
      <w:pPr>
        <w:pStyle w:val="Lijstalinea"/>
        <w:numPr>
          <w:ilvl w:val="0"/>
          <w:numId w:val="46"/>
        </w:numPr>
        <w:spacing w:before="120" w:after="120"/>
        <w:contextualSpacing w:val="0"/>
        <w:rPr>
          <w:rFonts w:ascii="Comic Sans MS" w:hAnsi="Comic Sans MS"/>
          <w:color w:val="000000" w:themeColor="text1"/>
          <w:sz w:val="24"/>
        </w:rPr>
      </w:pPr>
      <w:r w:rsidRPr="00E424E3">
        <w:rPr>
          <w:rFonts w:ascii="Comic Sans MS" w:hAnsi="Comic Sans MS"/>
          <w:color w:val="000000" w:themeColor="text1"/>
          <w:sz w:val="24"/>
        </w:rPr>
        <w:t>Een klein deel van het dorp, langs de Meerweg, is gelegen in de provincie </w:t>
      </w:r>
      <w:hyperlink r:id="rId15" w:tooltip="Groningen (provincie)" w:history="1">
        <w:r w:rsidRPr="00E424E3">
          <w:rPr>
            <w:rStyle w:val="Hyperlink"/>
            <w:rFonts w:ascii="Comic Sans MS" w:hAnsi="Comic Sans MS"/>
            <w:color w:val="000000" w:themeColor="text1"/>
            <w:sz w:val="24"/>
            <w:u w:val="none"/>
          </w:rPr>
          <w:t>Groningen</w:t>
        </w:r>
      </w:hyperlink>
      <w:r w:rsidRPr="00E424E3">
        <w:rPr>
          <w:rFonts w:ascii="Comic Sans MS" w:hAnsi="Comic Sans MS"/>
          <w:color w:val="000000" w:themeColor="text1"/>
          <w:sz w:val="24"/>
        </w:rPr>
        <w:t>, gemeente </w:t>
      </w:r>
      <w:hyperlink r:id="rId16" w:tooltip="Haren (Groningen)" w:history="1">
        <w:r w:rsidRPr="00E424E3">
          <w:rPr>
            <w:rStyle w:val="Hyperlink"/>
            <w:rFonts w:ascii="Comic Sans MS" w:hAnsi="Comic Sans MS"/>
            <w:color w:val="000000" w:themeColor="text1"/>
            <w:sz w:val="24"/>
            <w:u w:val="none"/>
          </w:rPr>
          <w:t>Haren</w:t>
        </w:r>
      </w:hyperlink>
      <w:r w:rsidRPr="00E424E3">
        <w:rPr>
          <w:rFonts w:ascii="Comic Sans MS" w:hAnsi="Comic Sans MS"/>
          <w:color w:val="000000" w:themeColor="text1"/>
          <w:sz w:val="24"/>
        </w:rPr>
        <w:t>. Aantal inwoners per 1 januari 2006: 3788 (Eelde-Paterswolde 10.744).</w:t>
      </w:r>
    </w:p>
    <w:p w:rsidR="00E424E3" w:rsidRDefault="009916C1" w:rsidP="00E424E3">
      <w:pPr>
        <w:pStyle w:val="Lijstalinea"/>
        <w:numPr>
          <w:ilvl w:val="0"/>
          <w:numId w:val="46"/>
        </w:numPr>
        <w:spacing w:before="120" w:after="120"/>
        <w:contextualSpacing w:val="0"/>
        <w:rPr>
          <w:rFonts w:ascii="Comic Sans MS" w:hAnsi="Comic Sans MS"/>
          <w:color w:val="000000" w:themeColor="text1"/>
          <w:sz w:val="24"/>
        </w:rPr>
      </w:pPr>
      <w:r w:rsidRPr="00E424E3">
        <w:rPr>
          <w:rFonts w:ascii="Comic Sans MS" w:hAnsi="Comic Sans MS"/>
          <w:color w:val="000000" w:themeColor="text1"/>
          <w:sz w:val="24"/>
        </w:rPr>
        <w:t>Paterswolde vormt het noordelijke gedeelte van het tweelingdorp </w:t>
      </w:r>
      <w:hyperlink r:id="rId17" w:tooltip="Eelde" w:history="1">
        <w:r w:rsidRPr="00E424E3">
          <w:rPr>
            <w:rStyle w:val="Hyperlink"/>
            <w:rFonts w:ascii="Comic Sans MS" w:hAnsi="Comic Sans MS"/>
            <w:color w:val="000000" w:themeColor="text1"/>
            <w:sz w:val="24"/>
            <w:u w:val="none"/>
          </w:rPr>
          <w:t>Eelde</w:t>
        </w:r>
      </w:hyperlink>
      <w:r w:rsidRPr="00E424E3">
        <w:rPr>
          <w:rFonts w:ascii="Comic Sans MS" w:hAnsi="Comic Sans MS"/>
          <w:color w:val="000000" w:themeColor="text1"/>
          <w:sz w:val="24"/>
        </w:rPr>
        <w:t xml:space="preserve">-Paterswolde. </w:t>
      </w:r>
    </w:p>
    <w:p w:rsidR="009916C1" w:rsidRPr="00E424E3" w:rsidRDefault="009916C1" w:rsidP="00E424E3">
      <w:pPr>
        <w:pStyle w:val="Lijstalinea"/>
        <w:numPr>
          <w:ilvl w:val="0"/>
          <w:numId w:val="46"/>
        </w:numPr>
        <w:spacing w:before="120" w:after="120"/>
        <w:contextualSpacing w:val="0"/>
        <w:rPr>
          <w:rFonts w:ascii="Comic Sans MS" w:hAnsi="Comic Sans MS"/>
          <w:color w:val="000000" w:themeColor="text1"/>
          <w:sz w:val="24"/>
        </w:rPr>
      </w:pPr>
      <w:r w:rsidRPr="00E424E3">
        <w:rPr>
          <w:rFonts w:ascii="Comic Sans MS" w:hAnsi="Comic Sans MS"/>
          <w:color w:val="000000" w:themeColor="text1"/>
          <w:sz w:val="24"/>
        </w:rPr>
        <w:t>Het dorp is vooral bekend vanwege het </w:t>
      </w:r>
      <w:hyperlink r:id="rId18" w:tooltip="Paterswoldsemeer" w:history="1">
        <w:r w:rsidRPr="00E424E3">
          <w:rPr>
            <w:rStyle w:val="Hyperlink"/>
            <w:rFonts w:ascii="Comic Sans MS" w:hAnsi="Comic Sans MS"/>
            <w:color w:val="000000" w:themeColor="text1"/>
            <w:sz w:val="24"/>
            <w:u w:val="none"/>
          </w:rPr>
          <w:t>Paterswoldsemeer</w:t>
        </w:r>
      </w:hyperlink>
      <w:r w:rsidRPr="00E424E3">
        <w:rPr>
          <w:rFonts w:ascii="Comic Sans MS" w:hAnsi="Comic Sans MS"/>
          <w:color w:val="000000" w:themeColor="text1"/>
          <w:sz w:val="24"/>
        </w:rPr>
        <w:t>, wat overigens op de </w:t>
      </w:r>
      <w:hyperlink r:id="rId19" w:tooltip="Topografische kaart" w:history="1">
        <w:r w:rsidRPr="00E424E3">
          <w:rPr>
            <w:rStyle w:val="Hyperlink"/>
            <w:rFonts w:ascii="Comic Sans MS" w:hAnsi="Comic Sans MS"/>
            <w:color w:val="000000" w:themeColor="text1"/>
            <w:sz w:val="24"/>
            <w:u w:val="none"/>
          </w:rPr>
          <w:t>topografische kaart</w:t>
        </w:r>
      </w:hyperlink>
      <w:r w:rsidRPr="00E424E3">
        <w:rPr>
          <w:rFonts w:ascii="Comic Sans MS" w:hAnsi="Comic Sans MS"/>
          <w:color w:val="000000" w:themeColor="text1"/>
          <w:sz w:val="24"/>
        </w:rPr>
        <w:t> het Paterswold</w:t>
      </w:r>
      <w:r w:rsidRPr="00E424E3">
        <w:rPr>
          <w:rFonts w:ascii="Comic Sans MS" w:hAnsi="Comic Sans MS"/>
          <w:bCs/>
          <w:color w:val="000000" w:themeColor="text1"/>
          <w:sz w:val="24"/>
        </w:rPr>
        <w:t>er</w:t>
      </w:r>
      <w:r w:rsidRPr="00E424E3">
        <w:rPr>
          <w:rFonts w:ascii="Comic Sans MS" w:hAnsi="Comic Sans MS"/>
          <w:color w:val="000000" w:themeColor="text1"/>
          <w:sz w:val="24"/>
        </w:rPr>
        <w:t>meer wordt genoemd.</w:t>
      </w:r>
    </w:p>
    <w:p w:rsidR="00E424E3" w:rsidRDefault="009916C1" w:rsidP="00E424E3">
      <w:pPr>
        <w:pStyle w:val="Lijstalinea"/>
        <w:numPr>
          <w:ilvl w:val="0"/>
          <w:numId w:val="46"/>
        </w:numPr>
        <w:spacing w:before="120" w:after="120"/>
        <w:contextualSpacing w:val="0"/>
        <w:rPr>
          <w:rFonts w:ascii="Comic Sans MS" w:hAnsi="Comic Sans MS"/>
          <w:color w:val="000000" w:themeColor="text1"/>
          <w:sz w:val="24"/>
        </w:rPr>
      </w:pPr>
      <w:r w:rsidRPr="00E424E3">
        <w:rPr>
          <w:rFonts w:ascii="Comic Sans MS" w:hAnsi="Comic Sans MS"/>
          <w:color w:val="000000" w:themeColor="text1"/>
          <w:sz w:val="24"/>
        </w:rPr>
        <w:t>De omgeving is geliefd bij </w:t>
      </w:r>
      <w:hyperlink r:id="rId20" w:tooltip="Stadjer" w:history="1">
        <w:r w:rsidRPr="00E424E3">
          <w:rPr>
            <w:rStyle w:val="Hyperlink"/>
            <w:rFonts w:ascii="Comic Sans MS" w:hAnsi="Comic Sans MS"/>
            <w:color w:val="000000" w:themeColor="text1"/>
            <w:sz w:val="24"/>
            <w:u w:val="none"/>
          </w:rPr>
          <w:t>stadjers</w:t>
        </w:r>
      </w:hyperlink>
      <w:r w:rsidRPr="00E424E3">
        <w:rPr>
          <w:rFonts w:ascii="Comic Sans MS" w:hAnsi="Comic Sans MS"/>
          <w:color w:val="000000" w:themeColor="text1"/>
          <w:sz w:val="24"/>
        </w:rPr>
        <w:t> omdat het dicht bij de stad </w:t>
      </w:r>
      <w:hyperlink r:id="rId21" w:tooltip="Groningen (stad)" w:history="1">
        <w:r w:rsidRPr="00E424E3">
          <w:rPr>
            <w:rStyle w:val="Hyperlink"/>
            <w:rFonts w:ascii="Comic Sans MS" w:hAnsi="Comic Sans MS"/>
            <w:color w:val="000000" w:themeColor="text1"/>
            <w:sz w:val="24"/>
            <w:u w:val="none"/>
          </w:rPr>
          <w:t>Groningen</w:t>
        </w:r>
      </w:hyperlink>
      <w:r w:rsidRPr="00E424E3">
        <w:rPr>
          <w:rFonts w:ascii="Comic Sans MS" w:hAnsi="Comic Sans MS"/>
          <w:color w:val="000000" w:themeColor="text1"/>
          <w:sz w:val="24"/>
        </w:rPr>
        <w:t> ligt, een parkachtige uitstraling heeft en vanwege de recreatiegebieden rond het</w:t>
      </w:r>
      <w:r w:rsidR="00E424E3">
        <w:rPr>
          <w:rFonts w:ascii="Comic Sans MS" w:hAnsi="Comic Sans MS"/>
          <w:color w:val="000000" w:themeColor="text1"/>
          <w:sz w:val="24"/>
        </w:rPr>
        <w:t xml:space="preserve"> </w:t>
      </w:r>
      <w:hyperlink r:id="rId22" w:tooltip="Paterswoldsemeer" w:history="1">
        <w:r w:rsidRPr="00E424E3">
          <w:rPr>
            <w:rStyle w:val="Hyperlink"/>
            <w:rFonts w:ascii="Comic Sans MS" w:hAnsi="Comic Sans MS"/>
            <w:color w:val="000000" w:themeColor="text1"/>
            <w:sz w:val="24"/>
            <w:u w:val="none"/>
          </w:rPr>
          <w:t>Paterswoldsemeer</w:t>
        </w:r>
      </w:hyperlink>
      <w:r w:rsidRPr="00E424E3">
        <w:rPr>
          <w:rFonts w:ascii="Comic Sans MS" w:hAnsi="Comic Sans MS"/>
          <w:color w:val="000000" w:themeColor="text1"/>
          <w:sz w:val="24"/>
        </w:rPr>
        <w:t> en het </w:t>
      </w:r>
      <w:r w:rsidRPr="00E424E3">
        <w:rPr>
          <w:rFonts w:ascii="Comic Sans MS" w:hAnsi="Comic Sans MS"/>
          <w:i/>
          <w:iCs/>
          <w:color w:val="000000" w:themeColor="text1"/>
          <w:sz w:val="24"/>
        </w:rPr>
        <w:t>Friese Veen</w:t>
      </w:r>
      <w:r w:rsidRPr="00E424E3">
        <w:rPr>
          <w:rFonts w:ascii="Comic Sans MS" w:hAnsi="Comic Sans MS"/>
          <w:color w:val="000000" w:themeColor="text1"/>
          <w:sz w:val="24"/>
        </w:rPr>
        <w:t xml:space="preserve">. </w:t>
      </w:r>
    </w:p>
    <w:p w:rsidR="009916C1" w:rsidRPr="00E424E3" w:rsidRDefault="009916C1" w:rsidP="00E424E3">
      <w:pPr>
        <w:pStyle w:val="Lijstalinea"/>
        <w:numPr>
          <w:ilvl w:val="0"/>
          <w:numId w:val="46"/>
        </w:numPr>
        <w:spacing w:before="120" w:after="120"/>
        <w:contextualSpacing w:val="0"/>
        <w:rPr>
          <w:rFonts w:ascii="Comic Sans MS" w:hAnsi="Comic Sans MS"/>
          <w:color w:val="000000" w:themeColor="text1"/>
          <w:sz w:val="24"/>
        </w:rPr>
      </w:pPr>
      <w:r w:rsidRPr="00E424E3">
        <w:rPr>
          <w:rFonts w:ascii="Comic Sans MS" w:hAnsi="Comic Sans MS"/>
          <w:color w:val="000000" w:themeColor="text1"/>
          <w:sz w:val="24"/>
        </w:rPr>
        <w:t>Ook de landgoederen </w:t>
      </w:r>
      <w:r w:rsidRPr="00E424E3">
        <w:rPr>
          <w:rFonts w:ascii="Comic Sans MS" w:hAnsi="Comic Sans MS"/>
          <w:i/>
          <w:iCs/>
          <w:color w:val="000000" w:themeColor="text1"/>
          <w:sz w:val="24"/>
        </w:rPr>
        <w:t>De Braak</w:t>
      </w:r>
      <w:r w:rsidRPr="00E424E3">
        <w:rPr>
          <w:rFonts w:ascii="Comic Sans MS" w:hAnsi="Comic Sans MS"/>
          <w:color w:val="000000" w:themeColor="text1"/>
          <w:sz w:val="24"/>
        </w:rPr>
        <w:t> (met </w:t>
      </w:r>
      <w:hyperlink r:id="rId23" w:tooltip="Doolhof" w:history="1">
        <w:r w:rsidRPr="00E424E3">
          <w:rPr>
            <w:rStyle w:val="Hyperlink"/>
            <w:rFonts w:ascii="Comic Sans MS" w:hAnsi="Comic Sans MS"/>
            <w:color w:val="000000" w:themeColor="text1"/>
            <w:sz w:val="24"/>
            <w:u w:val="none"/>
          </w:rPr>
          <w:t>doolhof</w:t>
        </w:r>
      </w:hyperlink>
      <w:r w:rsidRPr="00E424E3">
        <w:rPr>
          <w:rFonts w:ascii="Comic Sans MS" w:hAnsi="Comic Sans MS"/>
          <w:color w:val="000000" w:themeColor="text1"/>
          <w:sz w:val="24"/>
        </w:rPr>
        <w:t>) en </w:t>
      </w:r>
      <w:r w:rsidRPr="00E424E3">
        <w:rPr>
          <w:rFonts w:ascii="Comic Sans MS" w:hAnsi="Comic Sans MS"/>
          <w:i/>
          <w:iCs/>
          <w:color w:val="000000" w:themeColor="text1"/>
          <w:sz w:val="24"/>
        </w:rPr>
        <w:t>Vennebroek</w:t>
      </w:r>
      <w:r w:rsidRPr="00E424E3">
        <w:rPr>
          <w:rFonts w:ascii="Comic Sans MS" w:hAnsi="Comic Sans MS"/>
          <w:color w:val="000000" w:themeColor="text1"/>
          <w:sz w:val="24"/>
        </w:rPr>
        <w:t> zijn geliefd bij recreanten.</w:t>
      </w:r>
    </w:p>
    <w:p w:rsidR="00E424E3" w:rsidRPr="009916C1" w:rsidRDefault="009916C1" w:rsidP="00E424E3">
      <w:pPr>
        <w:pStyle w:val="Lijstalinea"/>
        <w:numPr>
          <w:ilvl w:val="0"/>
          <w:numId w:val="46"/>
        </w:numPr>
        <w:spacing w:before="120" w:after="120"/>
        <w:contextualSpacing w:val="0"/>
      </w:pPr>
      <w:r w:rsidRPr="00E424E3">
        <w:rPr>
          <w:rFonts w:ascii="Comic Sans MS" w:hAnsi="Comic Sans MS"/>
          <w:color w:val="000000" w:themeColor="text1"/>
          <w:sz w:val="24"/>
        </w:rPr>
        <w:t>Het dorp heeft verschillende bekende </w:t>
      </w:r>
      <w:hyperlink r:id="rId24" w:tooltip="Uitspanning" w:history="1">
        <w:r w:rsidRPr="00E424E3">
          <w:rPr>
            <w:rStyle w:val="Hyperlink"/>
            <w:rFonts w:ascii="Comic Sans MS" w:hAnsi="Comic Sans MS"/>
            <w:color w:val="000000" w:themeColor="text1"/>
            <w:sz w:val="24"/>
            <w:u w:val="none"/>
          </w:rPr>
          <w:t>uitspanningen</w:t>
        </w:r>
      </w:hyperlink>
      <w:r w:rsidRPr="00E424E3">
        <w:rPr>
          <w:rFonts w:ascii="Comic Sans MS" w:hAnsi="Comic Sans MS"/>
          <w:color w:val="000000" w:themeColor="text1"/>
          <w:sz w:val="24"/>
        </w:rPr>
        <w:t>.</w:t>
      </w:r>
      <w:r w:rsidR="00E424E3" w:rsidRPr="009916C1">
        <w:t xml:space="preserve"> </w:t>
      </w:r>
    </w:p>
    <w:p w:rsidR="009916C1" w:rsidRPr="00E424E3" w:rsidRDefault="009916C1" w:rsidP="009916C1">
      <w:pPr>
        <w:rPr>
          <w:b/>
          <w:bdr w:val="single" w:sz="4" w:space="0" w:color="auto"/>
          <w:shd w:val="clear" w:color="auto" w:fill="FFFF00"/>
        </w:rPr>
      </w:pPr>
      <w:r w:rsidRPr="00E424E3">
        <w:rPr>
          <w:b/>
          <w:bdr w:val="single" w:sz="4" w:space="0" w:color="auto"/>
          <w:shd w:val="clear" w:color="auto" w:fill="FFFF00"/>
        </w:rPr>
        <w:t>De naam Paterswolde</w:t>
      </w:r>
    </w:p>
    <w:p w:rsidR="00E424E3" w:rsidRDefault="009916C1" w:rsidP="00E424E3">
      <w:pPr>
        <w:pStyle w:val="Lijstalinea"/>
        <w:numPr>
          <w:ilvl w:val="0"/>
          <w:numId w:val="47"/>
        </w:numPr>
        <w:spacing w:before="120" w:after="120"/>
        <w:contextualSpacing w:val="0"/>
        <w:rPr>
          <w:rFonts w:ascii="Comic Sans MS" w:hAnsi="Comic Sans MS"/>
          <w:color w:val="000000" w:themeColor="text1"/>
          <w:sz w:val="24"/>
        </w:rPr>
      </w:pPr>
      <w:r w:rsidRPr="00E424E3">
        <w:rPr>
          <w:rFonts w:ascii="Comic Sans MS" w:hAnsi="Comic Sans MS"/>
          <w:color w:val="000000" w:themeColor="text1"/>
          <w:sz w:val="24"/>
        </w:rPr>
        <w:t>In de </w:t>
      </w:r>
      <w:hyperlink r:id="rId25" w:tooltip="Groningsche Volksalmanak" w:history="1">
        <w:r w:rsidRPr="00E424E3">
          <w:rPr>
            <w:rStyle w:val="Hyperlink"/>
            <w:rFonts w:ascii="Comic Sans MS" w:hAnsi="Comic Sans MS"/>
            <w:color w:val="000000" w:themeColor="text1"/>
            <w:sz w:val="24"/>
            <w:u w:val="none"/>
          </w:rPr>
          <w:t>Groningsche Volksalmanak</w:t>
        </w:r>
      </w:hyperlink>
      <w:r w:rsidRPr="00E424E3">
        <w:rPr>
          <w:rFonts w:ascii="Comic Sans MS" w:hAnsi="Comic Sans MS"/>
          <w:color w:val="000000" w:themeColor="text1"/>
          <w:sz w:val="24"/>
        </w:rPr>
        <w:t> van 1902 vroeg de Groningse Rijksarchivaris Jhr.Mr.Dr.J.A. </w:t>
      </w:r>
      <w:hyperlink r:id="rId26" w:tooltip="Feith" w:history="1">
        <w:r w:rsidRPr="00E424E3">
          <w:rPr>
            <w:rStyle w:val="Hyperlink"/>
            <w:rFonts w:ascii="Comic Sans MS" w:hAnsi="Comic Sans MS"/>
            <w:color w:val="000000" w:themeColor="text1"/>
            <w:sz w:val="24"/>
            <w:u w:val="none"/>
          </w:rPr>
          <w:t>Feith</w:t>
        </w:r>
      </w:hyperlink>
      <w:r w:rsidRPr="00E424E3">
        <w:rPr>
          <w:rFonts w:ascii="Comic Sans MS" w:hAnsi="Comic Sans MS"/>
          <w:color w:val="000000" w:themeColor="text1"/>
          <w:sz w:val="24"/>
        </w:rPr>
        <w:t xml:space="preserve"> zich af waarom de overheden van "Paterswolde" spraken terwijl de volksmond en de oudste bronnen alleen "Potterwolde" kenden. </w:t>
      </w:r>
    </w:p>
    <w:p w:rsidR="009916C1" w:rsidRPr="00E424E3" w:rsidRDefault="009916C1" w:rsidP="00E424E3">
      <w:pPr>
        <w:pStyle w:val="Lijstalinea"/>
        <w:numPr>
          <w:ilvl w:val="0"/>
          <w:numId w:val="47"/>
        </w:numPr>
        <w:spacing w:before="120" w:after="120"/>
        <w:contextualSpacing w:val="0"/>
        <w:rPr>
          <w:rFonts w:ascii="Comic Sans MS" w:hAnsi="Comic Sans MS"/>
          <w:color w:val="000000" w:themeColor="text1"/>
          <w:sz w:val="24"/>
        </w:rPr>
      </w:pPr>
      <w:r w:rsidRPr="00E424E3">
        <w:rPr>
          <w:rFonts w:ascii="Comic Sans MS" w:hAnsi="Comic Sans MS"/>
          <w:color w:val="000000" w:themeColor="text1"/>
          <w:sz w:val="24"/>
        </w:rPr>
        <w:t>Feith stelde dat de </w:t>
      </w:r>
      <w:hyperlink r:id="rId27" w:tooltip="Etymologie" w:history="1">
        <w:r w:rsidRPr="00E424E3">
          <w:rPr>
            <w:rStyle w:val="Hyperlink"/>
            <w:rFonts w:ascii="Comic Sans MS" w:hAnsi="Comic Sans MS"/>
            <w:color w:val="000000" w:themeColor="text1"/>
            <w:sz w:val="24"/>
            <w:u w:val="none"/>
          </w:rPr>
          <w:t>etymologische</w:t>
        </w:r>
      </w:hyperlink>
      <w:r w:rsidRPr="00E424E3">
        <w:rPr>
          <w:rFonts w:ascii="Comic Sans MS" w:hAnsi="Comic Sans MS"/>
          <w:color w:val="000000" w:themeColor="text1"/>
          <w:sz w:val="24"/>
        </w:rPr>
        <w:t> afleiding bestaat uit de geslachtsnaam "Potter" en "wold" wat </w:t>
      </w:r>
      <w:hyperlink r:id="rId28" w:tooltip="Gronings" w:history="1">
        <w:r w:rsidRPr="00E424E3">
          <w:rPr>
            <w:rStyle w:val="Hyperlink"/>
            <w:rFonts w:ascii="Comic Sans MS" w:hAnsi="Comic Sans MS"/>
            <w:color w:val="000000" w:themeColor="text1"/>
            <w:sz w:val="24"/>
            <w:u w:val="none"/>
          </w:rPr>
          <w:t>Gronings</w:t>
        </w:r>
      </w:hyperlink>
      <w:r w:rsidRPr="00E424E3">
        <w:rPr>
          <w:rFonts w:ascii="Comic Sans MS" w:hAnsi="Comic Sans MS"/>
          <w:color w:val="000000" w:themeColor="text1"/>
          <w:sz w:val="24"/>
        </w:rPr>
        <w:t> is voor woud en in veel plaatsnamen voorkomt.</w:t>
      </w:r>
    </w:p>
    <w:p w:rsidR="009916C1" w:rsidRPr="00E424E3" w:rsidRDefault="009916C1" w:rsidP="00E424E3">
      <w:pPr>
        <w:pStyle w:val="Lijstalinea"/>
        <w:numPr>
          <w:ilvl w:val="0"/>
          <w:numId w:val="47"/>
        </w:numPr>
        <w:spacing w:before="120" w:after="120"/>
        <w:contextualSpacing w:val="0"/>
        <w:rPr>
          <w:rFonts w:ascii="Comic Sans MS" w:hAnsi="Comic Sans MS"/>
          <w:color w:val="000000" w:themeColor="text1"/>
          <w:sz w:val="24"/>
        </w:rPr>
      </w:pPr>
      <w:r w:rsidRPr="00E424E3">
        <w:rPr>
          <w:rFonts w:ascii="Comic Sans MS" w:hAnsi="Comic Sans MS"/>
          <w:color w:val="000000" w:themeColor="text1"/>
          <w:sz w:val="24"/>
        </w:rPr>
        <w:t>Feith sprak van een "geaffecteerde etymologie" waarbij Hollanders gemeend hadden de Groningse naam te moeten verbeteren in de veronderstelling dat met potters wel paters zouden zijn bedoeld.</w:t>
      </w:r>
    </w:p>
    <w:p w:rsidR="00E424E3" w:rsidRDefault="00E424E3" w:rsidP="00E424E3">
      <w:pPr>
        <w:pStyle w:val="Lijstalinea"/>
        <w:numPr>
          <w:ilvl w:val="0"/>
          <w:numId w:val="47"/>
        </w:numPr>
        <w:spacing w:before="120" w:after="120"/>
        <w:contextualSpacing w:val="0"/>
        <w:rPr>
          <w:rFonts w:ascii="Comic Sans MS" w:hAnsi="Comic Sans MS"/>
          <w:color w:val="000000" w:themeColor="text1"/>
          <w:sz w:val="24"/>
        </w:rPr>
      </w:pPr>
      <w:r w:rsidRPr="009916C1">
        <w:rPr>
          <w:noProof/>
          <w:lang w:eastAsia="nl-NL"/>
        </w:rPr>
        <w:drawing>
          <wp:anchor distT="0" distB="0" distL="114300" distR="114300" simplePos="0" relativeHeight="251658240" behindDoc="0" locked="0" layoutInCell="1" allowOverlap="1" wp14:anchorId="3070DCF7" wp14:editId="74D9AB4C">
            <wp:simplePos x="0" y="0"/>
            <wp:positionH relativeFrom="column">
              <wp:posOffset>4462145</wp:posOffset>
            </wp:positionH>
            <wp:positionV relativeFrom="paragraph">
              <wp:posOffset>516255</wp:posOffset>
            </wp:positionV>
            <wp:extent cx="2095500" cy="1569720"/>
            <wp:effectExtent l="19050" t="0" r="19050" b="506730"/>
            <wp:wrapSquare wrapText="bothSides"/>
            <wp:docPr id="2" name="Afbeelding 2" descr="http://upload.wikimedia.org/wikipedia/commons/thumb/f/ff/Landgoed_Vennebroek.JPG/220px-Landgoed_Vennebro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f/ff/Landgoed_Vennebroek.JPG/220px-Landgoed_Vennebroek.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95500" cy="15697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9916C1" w:rsidRPr="00E424E3">
        <w:rPr>
          <w:rFonts w:ascii="Comic Sans MS" w:hAnsi="Comic Sans MS"/>
          <w:color w:val="000000" w:themeColor="text1"/>
          <w:sz w:val="24"/>
        </w:rPr>
        <w:t xml:space="preserve">In 1923 schreef Dr.M. Bolt in de Volksalmanak een artikel waarin hij meldde dat zijn onderzoek de nog onbewezen stelling van Feith bevestigde. Potterwolde was in de middeleeuwen bosrijk geweest en heeft nooit aan een klooster toebehoord. </w:t>
      </w:r>
    </w:p>
    <w:p w:rsidR="00E424E3" w:rsidRDefault="009916C1" w:rsidP="00E424E3">
      <w:pPr>
        <w:pStyle w:val="Lijstalinea"/>
        <w:numPr>
          <w:ilvl w:val="0"/>
          <w:numId w:val="47"/>
        </w:numPr>
        <w:spacing w:before="120" w:after="120"/>
        <w:contextualSpacing w:val="0"/>
        <w:rPr>
          <w:rFonts w:ascii="Comic Sans MS" w:hAnsi="Comic Sans MS"/>
          <w:color w:val="000000" w:themeColor="text1"/>
          <w:sz w:val="24"/>
        </w:rPr>
      </w:pPr>
      <w:r w:rsidRPr="00E424E3">
        <w:rPr>
          <w:rFonts w:ascii="Comic Sans MS" w:hAnsi="Comic Sans MS"/>
          <w:color w:val="000000" w:themeColor="text1"/>
          <w:sz w:val="24"/>
        </w:rPr>
        <w:t xml:space="preserve">De Groninger kloosters bezaten volgens de bewaard gebleven rekeningen geen land in die streek. </w:t>
      </w:r>
    </w:p>
    <w:p w:rsidR="00E424E3" w:rsidRDefault="009916C1" w:rsidP="00E424E3">
      <w:pPr>
        <w:pStyle w:val="Lijstalinea"/>
        <w:numPr>
          <w:ilvl w:val="0"/>
          <w:numId w:val="47"/>
        </w:numPr>
        <w:spacing w:before="120" w:after="120"/>
        <w:contextualSpacing w:val="0"/>
        <w:rPr>
          <w:rFonts w:ascii="Comic Sans MS" w:hAnsi="Comic Sans MS"/>
          <w:color w:val="000000" w:themeColor="text1"/>
          <w:sz w:val="24"/>
        </w:rPr>
      </w:pPr>
      <w:r w:rsidRPr="00E424E3">
        <w:rPr>
          <w:rFonts w:ascii="Comic Sans MS" w:hAnsi="Comic Sans MS"/>
          <w:color w:val="000000" w:themeColor="text1"/>
          <w:sz w:val="24"/>
        </w:rPr>
        <w:t xml:space="preserve">In stukken van vóór 1646 heet het gehucht uitsluitend Potterwolde. </w:t>
      </w:r>
    </w:p>
    <w:p w:rsidR="00E424E3" w:rsidRDefault="009916C1" w:rsidP="00E424E3">
      <w:pPr>
        <w:pStyle w:val="Lijstalinea"/>
        <w:numPr>
          <w:ilvl w:val="0"/>
          <w:numId w:val="47"/>
        </w:numPr>
        <w:spacing w:before="120" w:after="120"/>
        <w:contextualSpacing w:val="0"/>
        <w:rPr>
          <w:rFonts w:ascii="Comic Sans MS" w:hAnsi="Comic Sans MS"/>
          <w:color w:val="000000" w:themeColor="text1"/>
          <w:sz w:val="24"/>
        </w:rPr>
      </w:pPr>
      <w:r w:rsidRPr="00E424E3">
        <w:rPr>
          <w:rFonts w:ascii="Comic Sans MS" w:hAnsi="Comic Sans MS"/>
          <w:color w:val="000000" w:themeColor="text1"/>
          <w:sz w:val="24"/>
        </w:rPr>
        <w:t xml:space="preserve">Van grondbezit van een familie Potter was in de archieven desondanks geen spoor (meer) te vinden. </w:t>
      </w:r>
    </w:p>
    <w:p w:rsidR="00593941" w:rsidRPr="00313E71" w:rsidRDefault="009916C1" w:rsidP="00E424E3">
      <w:pPr>
        <w:pStyle w:val="Lijstalinea"/>
        <w:numPr>
          <w:ilvl w:val="0"/>
          <w:numId w:val="47"/>
        </w:numPr>
        <w:spacing w:before="120" w:after="120"/>
        <w:contextualSpacing w:val="0"/>
        <w:rPr>
          <w:rStyle w:val="Uitrit"/>
          <w:b w:val="0"/>
          <w:bdr w:val="none" w:sz="0" w:space="0" w:color="auto"/>
          <w:shd w:val="clear" w:color="auto" w:fill="auto"/>
        </w:rPr>
      </w:pPr>
      <w:r w:rsidRPr="00E424E3">
        <w:rPr>
          <w:rFonts w:ascii="Comic Sans MS" w:hAnsi="Comic Sans MS"/>
          <w:color w:val="000000" w:themeColor="text1"/>
          <w:sz w:val="24"/>
        </w:rPr>
        <w:t xml:space="preserve">Er is wel een burgemeesterfamilie Potter bekend en </w:t>
      </w:r>
      <w:r w:rsidRPr="00E424E3">
        <w:rPr>
          <w:rFonts w:ascii="Comic Sans MS" w:hAnsi="Comic Sans MS"/>
          <w:color w:val="000000" w:themeColor="text1"/>
          <w:sz w:val="24"/>
        </w:rPr>
        <w:lastRenderedPageBreak/>
        <w:t>de Pottersvoorde, de </w:t>
      </w:r>
      <w:hyperlink r:id="rId31" w:tooltip="Elmersmastede" w:history="1">
        <w:r w:rsidRPr="00E424E3">
          <w:rPr>
            <w:rStyle w:val="Hyperlink"/>
            <w:rFonts w:ascii="Comic Sans MS" w:hAnsi="Comic Sans MS"/>
            <w:color w:val="000000" w:themeColor="text1"/>
            <w:sz w:val="24"/>
            <w:u w:val="none"/>
          </w:rPr>
          <w:t>potterskamnade</w:t>
        </w:r>
      </w:hyperlink>
      <w:r w:rsidRPr="00E424E3">
        <w:rPr>
          <w:rFonts w:ascii="Comic Sans MS" w:hAnsi="Comic Sans MS"/>
          <w:color w:val="000000" w:themeColor="text1"/>
          <w:sz w:val="24"/>
        </w:rPr>
        <w:t> en het Pottershoogeland in deze omgeving worden met hen in verband gebracht</w:t>
      </w:r>
    </w:p>
    <w:sectPr w:rsidR="00593941" w:rsidRPr="00313E71" w:rsidSect="002E5CC2">
      <w:headerReference w:type="even" r:id="rId32"/>
      <w:headerReference w:type="default" r:id="rId33"/>
      <w:footerReference w:type="even" r:id="rId34"/>
      <w:footerReference w:type="default" r:id="rId35"/>
      <w:headerReference w:type="first" r:id="rId36"/>
      <w:footerReference w:type="first" r:id="rId37"/>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75A" w:rsidRDefault="00AC075A" w:rsidP="00A64884">
      <w:r>
        <w:separator/>
      </w:r>
    </w:p>
  </w:endnote>
  <w:endnote w:type="continuationSeparator" w:id="0">
    <w:p w:rsidR="00AC075A" w:rsidRDefault="00AC075A"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E424E3">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75A" w:rsidRDefault="00AC075A" w:rsidP="00A64884">
      <w:r>
        <w:separator/>
      </w:r>
    </w:p>
  </w:footnote>
  <w:footnote w:type="continuationSeparator" w:id="0">
    <w:p w:rsidR="00AC075A" w:rsidRDefault="00AC075A"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37601DDB" wp14:editId="7D661C91">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6A5EB9">
      <w:rPr>
        <w:b/>
        <w:bCs/>
        <w:sz w:val="28"/>
        <w:szCs w:val="28"/>
      </w:rPr>
      <w:t xml:space="preserve">Drenthe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AC075A"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5D044F"/>
    <w:multiLevelType w:val="hybridMultilevel"/>
    <w:tmpl w:val="17B28C24"/>
    <w:lvl w:ilvl="0" w:tplc="AF70F1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8">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1">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3">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6">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1">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5A007D19"/>
    <w:multiLevelType w:val="hybridMultilevel"/>
    <w:tmpl w:val="D794FEB0"/>
    <w:lvl w:ilvl="0" w:tplc="AF70F1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5B7C6E7F"/>
    <w:multiLevelType w:val="multilevel"/>
    <w:tmpl w:val="91BEB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8">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40">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6">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6"/>
  </w:num>
  <w:num w:numId="2">
    <w:abstractNumId w:val="33"/>
  </w:num>
  <w:num w:numId="3">
    <w:abstractNumId w:val="14"/>
  </w:num>
  <w:num w:numId="4">
    <w:abstractNumId w:val="35"/>
  </w:num>
  <w:num w:numId="5">
    <w:abstractNumId w:val="26"/>
  </w:num>
  <w:num w:numId="6">
    <w:abstractNumId w:val="29"/>
  </w:num>
  <w:num w:numId="7">
    <w:abstractNumId w:val="6"/>
  </w:num>
  <w:num w:numId="8">
    <w:abstractNumId w:val="42"/>
  </w:num>
  <w:num w:numId="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0"/>
  </w:num>
  <w:num w:numId="23">
    <w:abstractNumId w:val="37"/>
  </w:num>
  <w:num w:numId="24">
    <w:abstractNumId w:val="17"/>
  </w:num>
  <w:num w:numId="25">
    <w:abstractNumId w:val="10"/>
  </w:num>
  <w:num w:numId="26">
    <w:abstractNumId w:val="18"/>
  </w:num>
  <w:num w:numId="27">
    <w:abstractNumId w:val="12"/>
  </w:num>
  <w:num w:numId="28">
    <w:abstractNumId w:val="15"/>
  </w:num>
  <w:num w:numId="29">
    <w:abstractNumId w:val="20"/>
  </w:num>
  <w:num w:numId="30">
    <w:abstractNumId w:val="7"/>
  </w:num>
  <w:num w:numId="31">
    <w:abstractNumId w:val="45"/>
  </w:num>
  <w:num w:numId="32">
    <w:abstractNumId w:val="5"/>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4"/>
  </w:num>
  <w:num w:numId="36">
    <w:abstractNumId w:val="23"/>
  </w:num>
  <w:num w:numId="37">
    <w:abstractNumId w:val="24"/>
  </w:num>
  <w:num w:numId="38">
    <w:abstractNumId w:val="40"/>
  </w:num>
  <w:num w:numId="39">
    <w:abstractNumId w:val="32"/>
  </w:num>
  <w:num w:numId="40">
    <w:abstractNumId w:val="21"/>
  </w:num>
  <w:num w:numId="41">
    <w:abstractNumId w:val="8"/>
  </w:num>
  <w:num w:numId="42">
    <w:abstractNumId w:val="13"/>
  </w:num>
  <w:num w:numId="43">
    <w:abstractNumId w:val="11"/>
  </w:num>
  <w:num w:numId="44">
    <w:abstractNumId w:val="2"/>
  </w:num>
  <w:num w:numId="45">
    <w:abstractNumId w:val="36"/>
  </w:num>
  <w:num w:numId="46">
    <w:abstractNumId w:val="3"/>
  </w:num>
  <w:num w:numId="47">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0162"/>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A2E22"/>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61F9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916C1"/>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075A"/>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424E3"/>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939624">
      <w:bodyDiv w:val="1"/>
      <w:marLeft w:val="0"/>
      <w:marRight w:val="0"/>
      <w:marTop w:val="0"/>
      <w:marBottom w:val="0"/>
      <w:divBdr>
        <w:top w:val="none" w:sz="0" w:space="0" w:color="auto"/>
        <w:left w:val="none" w:sz="0" w:space="0" w:color="auto"/>
        <w:bottom w:val="none" w:sz="0" w:space="0" w:color="auto"/>
        <w:right w:val="none" w:sz="0" w:space="0" w:color="auto"/>
      </w:divBdr>
      <w:divsChild>
        <w:div w:id="1111629362">
          <w:marLeft w:val="0"/>
          <w:marRight w:val="0"/>
          <w:marTop w:val="0"/>
          <w:marBottom w:val="0"/>
          <w:divBdr>
            <w:top w:val="none" w:sz="0" w:space="0" w:color="auto"/>
            <w:left w:val="none" w:sz="0" w:space="0" w:color="auto"/>
            <w:bottom w:val="none" w:sz="0" w:space="0" w:color="auto"/>
            <w:right w:val="none" w:sz="0" w:space="0" w:color="auto"/>
          </w:divBdr>
        </w:div>
        <w:div w:id="718289440">
          <w:marLeft w:val="0"/>
          <w:marRight w:val="0"/>
          <w:marTop w:val="0"/>
          <w:marBottom w:val="0"/>
          <w:divBdr>
            <w:top w:val="none" w:sz="0" w:space="0" w:color="auto"/>
            <w:left w:val="none" w:sz="0" w:space="0" w:color="auto"/>
            <w:bottom w:val="none" w:sz="0" w:space="0" w:color="auto"/>
            <w:right w:val="none" w:sz="0" w:space="0" w:color="auto"/>
          </w:divBdr>
          <w:divsChild>
            <w:div w:id="1766459939">
              <w:marLeft w:val="0"/>
              <w:marRight w:val="0"/>
              <w:marTop w:val="0"/>
              <w:marBottom w:val="0"/>
              <w:divBdr>
                <w:top w:val="none" w:sz="0" w:space="0" w:color="auto"/>
                <w:left w:val="none" w:sz="0" w:space="0" w:color="auto"/>
                <w:bottom w:val="none" w:sz="0" w:space="0" w:color="auto"/>
                <w:right w:val="none" w:sz="0" w:space="0" w:color="auto"/>
              </w:divBdr>
              <w:divsChild>
                <w:div w:id="1034769086">
                  <w:marLeft w:val="0"/>
                  <w:marRight w:val="0"/>
                  <w:marTop w:val="0"/>
                  <w:marBottom w:val="0"/>
                  <w:divBdr>
                    <w:top w:val="single" w:sz="6" w:space="0" w:color="A8A8A8"/>
                    <w:left w:val="single" w:sz="6" w:space="0" w:color="A8A8A8"/>
                    <w:bottom w:val="single" w:sz="6" w:space="0" w:color="A8A8A8"/>
                    <w:right w:val="single" w:sz="6" w:space="0" w:color="A8A8A8"/>
                  </w:divBdr>
                  <w:divsChild>
                    <w:div w:id="17718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3974">
              <w:marLeft w:val="0"/>
              <w:marRight w:val="336"/>
              <w:marTop w:val="120"/>
              <w:marBottom w:val="192"/>
              <w:divBdr>
                <w:top w:val="none" w:sz="0" w:space="0" w:color="auto"/>
                <w:left w:val="none" w:sz="0" w:space="0" w:color="auto"/>
                <w:bottom w:val="none" w:sz="0" w:space="0" w:color="auto"/>
                <w:right w:val="none" w:sz="0" w:space="0" w:color="auto"/>
              </w:divBdr>
              <w:divsChild>
                <w:div w:id="307322358">
                  <w:marLeft w:val="0"/>
                  <w:marRight w:val="0"/>
                  <w:marTop w:val="0"/>
                  <w:marBottom w:val="0"/>
                  <w:divBdr>
                    <w:top w:val="single" w:sz="6" w:space="0" w:color="CCCCCC"/>
                    <w:left w:val="single" w:sz="6" w:space="0" w:color="CCCCCC"/>
                    <w:bottom w:val="single" w:sz="6" w:space="0" w:color="CCCCCC"/>
                    <w:right w:val="single" w:sz="6" w:space="0" w:color="CCCCCC"/>
                  </w:divBdr>
                  <w:divsChild>
                    <w:div w:id="11435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Drenthe" TargetMode="External"/><Relationship Id="rId18" Type="http://schemas.openxmlformats.org/officeDocument/2006/relationships/hyperlink" Target="http://nl.wikipedia.org/wiki/Paterswoldsemeer" TargetMode="External"/><Relationship Id="rId26" Type="http://schemas.openxmlformats.org/officeDocument/2006/relationships/hyperlink" Target="http://nl.wikipedia.org/wiki/Feith" TargetMode="External"/><Relationship Id="rId39" Type="http://schemas.openxmlformats.org/officeDocument/2006/relationships/theme" Target="theme/theme1.xml"/><Relationship Id="rId21" Type="http://schemas.openxmlformats.org/officeDocument/2006/relationships/hyperlink" Target="http://nl.wikipedia.org/wiki/Groningen_(stad)"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nl.wikipedia.org/wiki/Nederland" TargetMode="External"/><Relationship Id="rId17" Type="http://schemas.openxmlformats.org/officeDocument/2006/relationships/hyperlink" Target="http://nl.wikipedia.org/wiki/Eelde" TargetMode="External"/><Relationship Id="rId25" Type="http://schemas.openxmlformats.org/officeDocument/2006/relationships/hyperlink" Target="http://nl.wikipedia.org/wiki/Groningsche_Volksalmanak"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l.wikipedia.org/wiki/Haren_(Groningen)" TargetMode="External"/><Relationship Id="rId20" Type="http://schemas.openxmlformats.org/officeDocument/2006/relationships/hyperlink" Target="http://nl.wikipedia.org/wiki/Stadjer" TargetMode="External"/><Relationship Id="rId29" Type="http://schemas.openxmlformats.org/officeDocument/2006/relationships/hyperlink" Target="http://nl.wikipedia.org/wiki/Bestand:Landgoed_Vennebroek.JP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Nederzetting" TargetMode="External"/><Relationship Id="rId24" Type="http://schemas.openxmlformats.org/officeDocument/2006/relationships/hyperlink" Target="http://nl.wikipedia.org/wiki/Uitspanning"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nl.wikipedia.org/wiki/Groningen_(provincie)" TargetMode="External"/><Relationship Id="rId23" Type="http://schemas.openxmlformats.org/officeDocument/2006/relationships/hyperlink" Target="http://nl.wikipedia.org/wiki/Doolhof" TargetMode="External"/><Relationship Id="rId28" Type="http://schemas.openxmlformats.org/officeDocument/2006/relationships/hyperlink" Target="http://nl.wikipedia.org/wiki/Gronings" TargetMode="External"/><Relationship Id="rId36" Type="http://schemas.openxmlformats.org/officeDocument/2006/relationships/header" Target="header3.xml"/><Relationship Id="rId10" Type="http://schemas.openxmlformats.org/officeDocument/2006/relationships/hyperlink" Target="http://toolserver.org/~geohack/geohack.php?language=nl&amp;params=53_8_45_N_6_33_55_E_type:city_scale:50000_region:NL&amp;pagename=Paterswolde" TargetMode="External"/><Relationship Id="rId19" Type="http://schemas.openxmlformats.org/officeDocument/2006/relationships/hyperlink" Target="http://nl.wikipedia.org/wiki/Topografische_kaart" TargetMode="External"/><Relationship Id="rId31" Type="http://schemas.openxmlformats.org/officeDocument/2006/relationships/hyperlink" Target="http://nl.wikipedia.org/wiki/Elmersmasted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Tynaarlo_(gemeente)" TargetMode="External"/><Relationship Id="rId22" Type="http://schemas.openxmlformats.org/officeDocument/2006/relationships/hyperlink" Target="http://nl.wikipedia.org/wiki/Paterswoldsemeer" TargetMode="External"/><Relationship Id="rId27" Type="http://schemas.openxmlformats.org/officeDocument/2006/relationships/hyperlink" Target="http://nl.wikipedia.org/wiki/Etymologie" TargetMode="External"/><Relationship Id="rId30" Type="http://schemas.openxmlformats.org/officeDocument/2006/relationships/image" Target="media/image2.jpeg"/><Relationship Id="rId35" Type="http://schemas.openxmlformats.org/officeDocument/2006/relationships/footer" Target="footer2.xml"/><Relationship Id="rId8" Type="http://schemas.openxmlformats.org/officeDocument/2006/relationships/hyperlink" Target="http://nl.wikipedia.org/wiki/Bestand:Internet-web-browser.svg" TargetMode="External"/><Relationship Id="rId3" Type="http://schemas.microsoft.com/office/2007/relationships/stylesWithEffects" Target="stylesWithEffects.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576</Words>
  <Characters>3171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laptop</cp:lastModifiedBy>
  <cp:revision>3</cp:revision>
  <cp:lastPrinted>2011-05-19T16:38:00Z</cp:lastPrinted>
  <dcterms:created xsi:type="dcterms:W3CDTF">2011-07-06T06:12:00Z</dcterms:created>
  <dcterms:modified xsi:type="dcterms:W3CDTF">2011-07-28T12:59:00Z</dcterms:modified>
  <cp:category>2011</cp:category>
</cp:coreProperties>
</file>