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9C" w:rsidRPr="002A2F9C" w:rsidRDefault="00053266" w:rsidP="002A2F9C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2A2F9C">
        <w:rPr>
          <w:b/>
          <w:color w:val="000000" w:themeColor="text1"/>
          <w:bdr w:val="single" w:sz="4" w:space="0" w:color="auto"/>
          <w:shd w:val="clear" w:color="auto" w:fill="FFFF00"/>
        </w:rPr>
        <w:t>Padhuis</w:t>
      </w:r>
      <w:proofErr w:type="spellEnd"/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(DR)  </w:t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2A2F9C" w:rsidRPr="002A2F9C">
        <w:rPr>
          <w:b/>
          <w:color w:val="000000" w:themeColor="text1"/>
          <w:bdr w:val="single" w:sz="4" w:space="0" w:color="auto"/>
          <w:shd w:val="clear" w:color="auto" w:fill="FFFF00"/>
        </w:rPr>
        <w:tab/>
        <w:t xml:space="preserve"> </w:t>
      </w:r>
      <w:hyperlink r:id="rId8" w:history="1">
        <w:r w:rsidR="002A2F9C" w:rsidRPr="002A2F9C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52°39'N  6°50'E</w:t>
        </w:r>
      </w:hyperlink>
    </w:p>
    <w:p w:rsidR="00053266" w:rsidRPr="002A2F9C" w:rsidRDefault="00053266" w:rsidP="00B137F2">
      <w:pPr>
        <w:pStyle w:val="BusTic"/>
        <w:rPr>
          <w:color w:val="000000" w:themeColor="text1"/>
        </w:rPr>
      </w:pPr>
      <w:bookmarkStart w:id="0" w:name="_GoBack"/>
      <w:proofErr w:type="spellStart"/>
      <w:r w:rsidRPr="002A2F9C">
        <w:rPr>
          <w:bCs/>
          <w:color w:val="000000" w:themeColor="text1"/>
        </w:rPr>
        <w:t>Padhuis</w:t>
      </w:r>
      <w:proofErr w:type="spellEnd"/>
      <w:r w:rsidRPr="002A2F9C">
        <w:rPr>
          <w:color w:val="000000" w:themeColor="text1"/>
        </w:rPr>
        <w:t> (</w:t>
      </w:r>
      <w:hyperlink r:id="rId9" w:tooltip="Nedersaksisch" w:history="1">
        <w:r w:rsidRPr="002A2F9C">
          <w:rPr>
            <w:rStyle w:val="Hyperlink"/>
            <w:i/>
            <w:iCs/>
            <w:color w:val="000000" w:themeColor="text1"/>
            <w:u w:val="none"/>
          </w:rPr>
          <w:t>Nedersaksisch</w:t>
        </w:r>
      </w:hyperlink>
      <w:r w:rsidRPr="002A2F9C">
        <w:rPr>
          <w:i/>
          <w:iCs/>
          <w:color w:val="000000" w:themeColor="text1"/>
        </w:rPr>
        <w:t xml:space="preserve">: </w:t>
      </w:r>
      <w:proofErr w:type="spellStart"/>
      <w:r w:rsidRPr="002A2F9C">
        <w:rPr>
          <w:i/>
          <w:iCs/>
          <w:color w:val="000000" w:themeColor="text1"/>
        </w:rPr>
        <w:t>Pathuus</w:t>
      </w:r>
      <w:proofErr w:type="spellEnd"/>
      <w:r w:rsidRPr="002A2F9C">
        <w:rPr>
          <w:color w:val="000000" w:themeColor="text1"/>
        </w:rPr>
        <w:t>) is een </w:t>
      </w:r>
      <w:proofErr w:type="spellStart"/>
      <w:r w:rsidRPr="002A2F9C">
        <w:rPr>
          <w:color w:val="000000" w:themeColor="text1"/>
        </w:rPr>
        <w:fldChar w:fldCharType="begin"/>
      </w:r>
      <w:r w:rsidRPr="002A2F9C">
        <w:rPr>
          <w:color w:val="000000" w:themeColor="text1"/>
        </w:rPr>
        <w:instrText xml:space="preserve"> HYPERLINK "http://nl.wikipedia.org/wiki/Es_(geografie)" \o "Es (geografie)" </w:instrText>
      </w:r>
      <w:r w:rsidRPr="002A2F9C">
        <w:rPr>
          <w:color w:val="000000" w:themeColor="text1"/>
        </w:rPr>
        <w:fldChar w:fldCharType="separate"/>
      </w:r>
      <w:r w:rsidRPr="002A2F9C">
        <w:rPr>
          <w:rStyle w:val="Hyperlink"/>
          <w:color w:val="000000" w:themeColor="text1"/>
          <w:u w:val="none"/>
        </w:rPr>
        <w:t>es</w:t>
      </w:r>
      <w:r w:rsidRPr="002A2F9C">
        <w:rPr>
          <w:color w:val="000000" w:themeColor="text1"/>
        </w:rPr>
        <w:fldChar w:fldCharType="end"/>
      </w:r>
      <w:hyperlink r:id="rId10" w:tooltip="Gehucht" w:history="1">
        <w:r w:rsidRPr="002A2F9C">
          <w:rPr>
            <w:rStyle w:val="Hyperlink"/>
            <w:color w:val="000000" w:themeColor="text1"/>
            <w:u w:val="none"/>
          </w:rPr>
          <w:t>gehucht</w:t>
        </w:r>
        <w:proofErr w:type="spellEnd"/>
      </w:hyperlink>
      <w:r w:rsidRPr="002A2F9C">
        <w:rPr>
          <w:color w:val="000000" w:themeColor="text1"/>
        </w:rPr>
        <w:t> in de gemeente </w:t>
      </w:r>
      <w:hyperlink r:id="rId11" w:tooltip="Coevorden" w:history="1">
        <w:r w:rsidRPr="002A2F9C">
          <w:rPr>
            <w:rStyle w:val="Hyperlink"/>
            <w:color w:val="000000" w:themeColor="text1"/>
            <w:u w:val="none"/>
          </w:rPr>
          <w:t>Coevorden</w:t>
        </w:r>
      </w:hyperlink>
      <w:r w:rsidRPr="002A2F9C">
        <w:rPr>
          <w:color w:val="000000" w:themeColor="text1"/>
        </w:rPr>
        <w:t>, in de </w:t>
      </w:r>
      <w:hyperlink r:id="rId12" w:tooltip="Nederland" w:history="1">
        <w:r w:rsidRPr="002A2F9C">
          <w:rPr>
            <w:rStyle w:val="Hyperlink"/>
            <w:color w:val="000000" w:themeColor="text1"/>
            <w:u w:val="none"/>
          </w:rPr>
          <w:t>Nederlandse</w:t>
        </w:r>
      </w:hyperlink>
      <w:r w:rsidRPr="002A2F9C">
        <w:rPr>
          <w:color w:val="000000" w:themeColor="text1"/>
        </w:rPr>
        <w:t> provincie </w:t>
      </w:r>
      <w:hyperlink r:id="rId13" w:tooltip="Drenthe" w:history="1">
        <w:r w:rsidRPr="002A2F9C">
          <w:rPr>
            <w:rStyle w:val="Hyperlink"/>
            <w:color w:val="000000" w:themeColor="text1"/>
            <w:u w:val="none"/>
          </w:rPr>
          <w:t>Drenthe</w:t>
        </w:r>
      </w:hyperlink>
      <w:r w:rsidRPr="002A2F9C">
        <w:rPr>
          <w:color w:val="000000" w:themeColor="text1"/>
        </w:rPr>
        <w:t>.</w:t>
      </w:r>
    </w:p>
    <w:p w:rsidR="002A2F9C" w:rsidRDefault="00053266" w:rsidP="00B137F2">
      <w:pPr>
        <w:pStyle w:val="BusTic"/>
        <w:rPr>
          <w:color w:val="000000" w:themeColor="text1"/>
        </w:rPr>
      </w:pPr>
      <w:r w:rsidRPr="002A2F9C">
        <w:rPr>
          <w:color w:val="000000" w:themeColor="text1"/>
        </w:rPr>
        <w:t>De plaats ligt aan de </w:t>
      </w:r>
      <w:hyperlink r:id="rId14" w:tooltip="Provinciale weg 863" w:history="1">
        <w:r w:rsidRPr="002A2F9C">
          <w:rPr>
            <w:rStyle w:val="Hyperlink"/>
            <w:color w:val="000000" w:themeColor="text1"/>
            <w:u w:val="none"/>
          </w:rPr>
          <w:t>N863</w:t>
        </w:r>
      </w:hyperlink>
      <w:r w:rsidRPr="002A2F9C">
        <w:rPr>
          <w:color w:val="000000" w:themeColor="text1"/>
        </w:rPr>
        <w:t> tussen </w:t>
      </w:r>
      <w:hyperlink r:id="rId15" w:tooltip="Schoonebeek" w:history="1">
        <w:r w:rsidRPr="002A2F9C">
          <w:rPr>
            <w:rStyle w:val="Hyperlink"/>
            <w:color w:val="000000" w:themeColor="text1"/>
            <w:u w:val="none"/>
          </w:rPr>
          <w:t>Schoonebeek</w:t>
        </w:r>
      </w:hyperlink>
      <w:r w:rsidRPr="002A2F9C">
        <w:rPr>
          <w:color w:val="000000" w:themeColor="text1"/>
        </w:rPr>
        <w:t xml:space="preserve"> en Coevorden, ook wel Europaweg geheten. </w:t>
      </w:r>
    </w:p>
    <w:p w:rsidR="00053266" w:rsidRPr="002A2F9C" w:rsidRDefault="00053266" w:rsidP="00B137F2">
      <w:pPr>
        <w:pStyle w:val="BusTic"/>
        <w:rPr>
          <w:color w:val="000000" w:themeColor="text1"/>
        </w:rPr>
      </w:pPr>
      <w:r w:rsidRPr="002A2F9C">
        <w:rPr>
          <w:color w:val="000000" w:themeColor="text1"/>
        </w:rPr>
        <w:t xml:space="preserve">De gebieden ten noorden van het gehucht heten </w:t>
      </w:r>
      <w:proofErr w:type="spellStart"/>
      <w:r w:rsidRPr="002A2F9C">
        <w:rPr>
          <w:color w:val="000000" w:themeColor="text1"/>
        </w:rPr>
        <w:t>Padhuizeresch</w:t>
      </w:r>
      <w:proofErr w:type="spellEnd"/>
      <w:r w:rsidRPr="002A2F9C">
        <w:rPr>
          <w:color w:val="000000" w:themeColor="text1"/>
        </w:rPr>
        <w:t xml:space="preserve"> en </w:t>
      </w:r>
      <w:proofErr w:type="spellStart"/>
      <w:r w:rsidRPr="002A2F9C">
        <w:rPr>
          <w:color w:val="000000" w:themeColor="text1"/>
        </w:rPr>
        <w:t>Padhuizerveld</w:t>
      </w:r>
      <w:proofErr w:type="spellEnd"/>
      <w:r w:rsidRPr="002A2F9C">
        <w:rPr>
          <w:color w:val="000000" w:themeColor="text1"/>
        </w:rPr>
        <w:t xml:space="preserve">. Ten zuiden ligt de </w:t>
      </w:r>
      <w:proofErr w:type="spellStart"/>
      <w:r w:rsidRPr="002A2F9C">
        <w:rPr>
          <w:color w:val="000000" w:themeColor="text1"/>
        </w:rPr>
        <w:t>Padhuizerweide</w:t>
      </w:r>
      <w:proofErr w:type="spellEnd"/>
      <w:r w:rsidRPr="002A2F9C">
        <w:rPr>
          <w:color w:val="000000" w:themeColor="text1"/>
        </w:rPr>
        <w:t>.</w:t>
      </w:r>
    </w:p>
    <w:p w:rsidR="002A2F9C" w:rsidRDefault="00053266" w:rsidP="00B137F2">
      <w:pPr>
        <w:pStyle w:val="BusTic"/>
        <w:rPr>
          <w:color w:val="000000" w:themeColor="text1"/>
        </w:rPr>
      </w:pPr>
      <w:r w:rsidRPr="002A2F9C">
        <w:rPr>
          <w:color w:val="000000" w:themeColor="text1"/>
        </w:rPr>
        <w:t>De plaats heeft zich in de Middeleeuwen waarschijnlijk ontwikkeld uit één boerderij op de hoger gelegen zandgrond.</w:t>
      </w:r>
    </w:p>
    <w:p w:rsidR="002A2F9C" w:rsidRDefault="00053266" w:rsidP="00B137F2">
      <w:pPr>
        <w:pStyle w:val="BusTic"/>
        <w:rPr>
          <w:color w:val="000000" w:themeColor="text1"/>
        </w:rPr>
      </w:pPr>
      <w:proofErr w:type="spellStart"/>
      <w:r w:rsidRPr="002A2F9C">
        <w:rPr>
          <w:color w:val="000000" w:themeColor="text1"/>
        </w:rPr>
        <w:t>Padhuis</w:t>
      </w:r>
      <w:proofErr w:type="spellEnd"/>
      <w:r w:rsidRPr="002A2F9C">
        <w:rPr>
          <w:color w:val="000000" w:themeColor="text1"/>
        </w:rPr>
        <w:t xml:space="preserve"> wordt in </w:t>
      </w:r>
      <w:hyperlink r:id="rId16" w:tooltip="1276" w:history="1">
        <w:r w:rsidRPr="002A2F9C">
          <w:rPr>
            <w:rStyle w:val="Hyperlink"/>
            <w:color w:val="000000" w:themeColor="text1"/>
            <w:u w:val="none"/>
          </w:rPr>
          <w:t>1276</w:t>
        </w:r>
      </w:hyperlink>
      <w:r w:rsidRPr="002A2F9C">
        <w:rPr>
          <w:color w:val="000000" w:themeColor="text1"/>
        </w:rPr>
        <w:t> voor het eerst vermeld als </w:t>
      </w:r>
      <w:proofErr w:type="spellStart"/>
      <w:r w:rsidRPr="002A2F9C">
        <w:rPr>
          <w:i/>
          <w:iCs/>
          <w:color w:val="000000" w:themeColor="text1"/>
        </w:rPr>
        <w:t>Pathus</w:t>
      </w:r>
      <w:proofErr w:type="spellEnd"/>
      <w:r w:rsidRPr="002A2F9C">
        <w:rPr>
          <w:color w:val="000000" w:themeColor="text1"/>
        </w:rPr>
        <w:t xml:space="preserve">. </w:t>
      </w:r>
    </w:p>
    <w:p w:rsidR="002A2F9C" w:rsidRDefault="00053266" w:rsidP="00B137F2">
      <w:pPr>
        <w:pStyle w:val="BusTic"/>
        <w:rPr>
          <w:color w:val="000000" w:themeColor="text1"/>
        </w:rPr>
      </w:pPr>
      <w:r w:rsidRPr="002A2F9C">
        <w:rPr>
          <w:color w:val="000000" w:themeColor="text1"/>
        </w:rPr>
        <w:t>De naam is afgeleid van </w:t>
      </w:r>
      <w:proofErr w:type="spellStart"/>
      <w:r w:rsidRPr="002A2F9C">
        <w:rPr>
          <w:i/>
          <w:iCs/>
          <w:color w:val="000000" w:themeColor="text1"/>
        </w:rPr>
        <w:t>pade</w:t>
      </w:r>
      <w:proofErr w:type="spellEnd"/>
      <w:r w:rsidRPr="002A2F9C">
        <w:rPr>
          <w:color w:val="000000" w:themeColor="text1"/>
        </w:rPr>
        <w:t>, hetgeen </w:t>
      </w:r>
      <w:r w:rsidRPr="002A2F9C">
        <w:rPr>
          <w:i/>
          <w:iCs/>
          <w:color w:val="000000" w:themeColor="text1"/>
        </w:rPr>
        <w:t>moeras</w:t>
      </w:r>
      <w:r w:rsidRPr="002A2F9C">
        <w:rPr>
          <w:color w:val="000000" w:themeColor="text1"/>
        </w:rPr>
        <w:t xml:space="preserve"> betekent. </w:t>
      </w:r>
    </w:p>
    <w:p w:rsidR="00053266" w:rsidRPr="002A2F9C" w:rsidRDefault="00053266" w:rsidP="00B137F2">
      <w:pPr>
        <w:pStyle w:val="BusTic"/>
        <w:rPr>
          <w:color w:val="000000" w:themeColor="text1"/>
        </w:rPr>
      </w:pPr>
      <w:r w:rsidRPr="002A2F9C">
        <w:rPr>
          <w:color w:val="000000" w:themeColor="text1"/>
        </w:rPr>
        <w:t>In de Middeleeuwen werd op de plek een boerderij gesticht op de hoge zandgrond. Hieruit ontwikkelde zich later de plaats.</w:t>
      </w:r>
      <w:hyperlink r:id="rId17" w:anchor="cite_note-2" w:history="1">
        <w:r w:rsidRPr="002A2F9C">
          <w:rPr>
            <w:rStyle w:val="Hyperlink"/>
            <w:color w:val="000000" w:themeColor="text1"/>
            <w:u w:val="none"/>
            <w:vertAlign w:val="superscript"/>
          </w:rPr>
          <w:t>[3]</w:t>
        </w:r>
      </w:hyperlink>
    </w:p>
    <w:bookmarkEnd w:id="0"/>
    <w:p w:rsidR="00593941" w:rsidRPr="002A2F9C" w:rsidRDefault="00593941" w:rsidP="00B137F2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A2F9C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55" w:rsidRDefault="00257855" w:rsidP="00A64884">
      <w:r>
        <w:separator/>
      </w:r>
    </w:p>
  </w:endnote>
  <w:endnote w:type="continuationSeparator" w:id="0">
    <w:p w:rsidR="00257855" w:rsidRDefault="002578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37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55" w:rsidRDefault="00257855" w:rsidP="00A64884">
      <w:r>
        <w:separator/>
      </w:r>
    </w:p>
  </w:footnote>
  <w:footnote w:type="continuationSeparator" w:id="0">
    <w:p w:rsidR="00257855" w:rsidRDefault="002578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78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F2C95"/>
    <w:multiLevelType w:val="hybridMultilevel"/>
    <w:tmpl w:val="2A5C6B5E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3266"/>
    <w:rsid w:val="000709EA"/>
    <w:rsid w:val="00070DEC"/>
    <w:rsid w:val="00071B3C"/>
    <w:rsid w:val="000778C0"/>
    <w:rsid w:val="00077E18"/>
    <w:rsid w:val="00080C3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7855"/>
    <w:rsid w:val="00262241"/>
    <w:rsid w:val="00282059"/>
    <w:rsid w:val="00283AA6"/>
    <w:rsid w:val="00293E52"/>
    <w:rsid w:val="002A2F9C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8E8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37F2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8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42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039_040_N_6_050_055_E_scale:25000_region:NL&amp;pagename=Padhuis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adhui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7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onebee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saksisch" TargetMode="External"/><Relationship Id="rId14" Type="http://schemas.openxmlformats.org/officeDocument/2006/relationships/hyperlink" Target="http://nl.wikipedia.org/wiki/Provinciale_weg_863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2011-07-06T06:11:00Z</dcterms:created>
  <dcterms:modified xsi:type="dcterms:W3CDTF">2011-07-29T10:00:00Z</dcterms:modified>
  <cp:category>2011</cp:category>
</cp:coreProperties>
</file>