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68E" w:rsidRPr="00E013E9" w:rsidRDefault="0078268E" w:rsidP="0078268E">
      <w:pPr>
        <w:pStyle w:val="Alinia6"/>
        <w:rPr>
          <w:rStyle w:val="Plaats"/>
        </w:rPr>
      </w:pPr>
      <w:bookmarkStart w:id="0" w:name="_GoBack"/>
      <w:bookmarkEnd w:id="0"/>
      <w:r w:rsidRPr="00E013E9">
        <w:rPr>
          <w:rStyle w:val="Plaats"/>
        </w:rPr>
        <w:t>Nieuw-Roden</w:t>
      </w:r>
      <w:r>
        <w:rPr>
          <w:rStyle w:val="Plaats"/>
        </w:rPr>
        <w:t xml:space="preserve"> - </w:t>
      </w:r>
      <w:r w:rsidRPr="00E013E9">
        <w:rPr>
          <w:rStyle w:val="Plaats"/>
        </w:rPr>
        <w:t>Geschiedenis</w:t>
      </w:r>
    </w:p>
    <w:p w:rsidR="0078268E" w:rsidRDefault="0078268E" w:rsidP="0078268E">
      <w:pPr>
        <w:pStyle w:val="BusTic"/>
      </w:pPr>
      <w:r w:rsidRPr="00E013E9">
        <w:t xml:space="preserve">Als eerste was er een school en rond die school ontstond een dorp. </w:t>
      </w:r>
    </w:p>
    <w:p w:rsidR="0078268E" w:rsidRDefault="0078268E" w:rsidP="0078268E">
      <w:pPr>
        <w:pStyle w:val="BusTic"/>
      </w:pPr>
      <w:r w:rsidRPr="00E013E9">
        <w:t xml:space="preserve">Dit is een merkwaardig begin voor een woonplaats, want meestal is er eerst een dorp en komt er later een school. </w:t>
      </w:r>
    </w:p>
    <w:p w:rsidR="0078268E" w:rsidRDefault="0078268E" w:rsidP="0078268E">
      <w:pPr>
        <w:pStyle w:val="BusTic"/>
      </w:pPr>
      <w:r w:rsidRPr="00E013E9">
        <w:t>Op de woeste heidegronden, waar hier en daar een </w:t>
      </w:r>
      <w:hyperlink r:id="rId8" w:tooltip="Plaggenhut" w:history="1">
        <w:r w:rsidRPr="00E013E9">
          <w:rPr>
            <w:rStyle w:val="Hyperlink"/>
            <w:color w:val="000000" w:themeColor="text1"/>
            <w:u w:val="none"/>
          </w:rPr>
          <w:t>plaggenhut</w:t>
        </w:r>
      </w:hyperlink>
      <w:r w:rsidRPr="00E013E9">
        <w:t xml:space="preserve"> stond, werd in de eerste jaren van de twintigste eeuw een school gebouwd. </w:t>
      </w:r>
    </w:p>
    <w:p w:rsidR="0078268E" w:rsidRDefault="0078268E" w:rsidP="0078268E">
      <w:pPr>
        <w:pStyle w:val="BusTic"/>
      </w:pPr>
      <w:r w:rsidRPr="00E013E9">
        <w:t>Tot in de jaren 90 stond ook in Nieuw Roden een originele Plaggenhut, in de buurt van het herte</w:t>
      </w:r>
      <w:r>
        <w:t>n</w:t>
      </w:r>
      <w:r w:rsidRPr="00E013E9">
        <w:t xml:space="preserve">kamp, waarbij het publiek een kijkje kon nemen in de oude tijd. </w:t>
      </w:r>
    </w:p>
    <w:p w:rsidR="0078268E" w:rsidRDefault="0078268E" w:rsidP="0078268E">
      <w:pPr>
        <w:pStyle w:val="BusTic"/>
      </w:pPr>
      <w:r w:rsidRPr="00E013E9">
        <w:t xml:space="preserve">Deze is afgebrand en hiermee is een stukje geschiedenis voor altijd verloren. </w:t>
      </w:r>
    </w:p>
    <w:p w:rsidR="0078268E" w:rsidRDefault="0078268E" w:rsidP="0078268E">
      <w:pPr>
        <w:pStyle w:val="BusTic"/>
      </w:pPr>
      <w:r w:rsidRPr="00E013E9">
        <w:t xml:space="preserve">De ontstaansgeschiedenis van Nieuw-Roden is een bitter verhaal van hard werken en barre leefomstandigheden. </w:t>
      </w:r>
    </w:p>
    <w:p w:rsidR="0078268E" w:rsidRDefault="0078268E" w:rsidP="0078268E">
      <w:pPr>
        <w:pStyle w:val="BusTic"/>
      </w:pPr>
      <w:r w:rsidRPr="00E013E9">
        <w:t>Een foto van de </w:t>
      </w:r>
      <w:hyperlink r:id="rId9" w:tooltip="Bezembinden (de pagina bestaat niet)" w:history="1">
        <w:r w:rsidRPr="00E013E9">
          <w:rPr>
            <w:rStyle w:val="Hyperlink"/>
            <w:color w:val="000000" w:themeColor="text1"/>
            <w:u w:val="none"/>
          </w:rPr>
          <w:t>bezembindsters</w:t>
        </w:r>
      </w:hyperlink>
      <w:r w:rsidRPr="00E013E9">
        <w:t xml:space="preserve"> staat symbool voor deze ontstaansgeschiedenis; met hun blote voeten, eeltige handen en verweerde maar vastberaden gezichten vormen zij een icoon van Nieuw-Roden. </w:t>
      </w:r>
    </w:p>
    <w:p w:rsidR="0078268E" w:rsidRDefault="0078268E" w:rsidP="0078268E">
      <w:pPr>
        <w:pStyle w:val="BusTic"/>
      </w:pPr>
      <w:r w:rsidRPr="00E013E9">
        <w:t xml:space="preserve">Veel mannen namen aan het eind van de week, met het geld waar ze zo hard voor hadden gewerkt, hun toevlucht tot de alcohol. </w:t>
      </w:r>
    </w:p>
    <w:p w:rsidR="0078268E" w:rsidRDefault="0078268E" w:rsidP="0078268E">
      <w:pPr>
        <w:pStyle w:val="BusTic"/>
      </w:pPr>
      <w:r w:rsidRPr="00E013E9">
        <w:t xml:space="preserve">Zo probeerden ze even te ontsnappen aan het barre bestaan. </w:t>
      </w:r>
    </w:p>
    <w:p w:rsidR="0078268E" w:rsidRDefault="0078268E" w:rsidP="0078268E">
      <w:pPr>
        <w:pStyle w:val="BusTic"/>
      </w:pPr>
      <w:r w:rsidRPr="00E013E9">
        <w:t xml:space="preserve">Bovendien waren veel mannen van huis om te werken, anderen waren gestorven. </w:t>
      </w:r>
    </w:p>
    <w:p w:rsidR="0078268E" w:rsidRDefault="0078268E" w:rsidP="0078268E">
      <w:pPr>
        <w:pStyle w:val="BusTic"/>
      </w:pPr>
      <w:r w:rsidRPr="00E013E9">
        <w:t xml:space="preserve">De vrouwen stonden er dan alleen voor en zij maakten dat zij en hun kroost konden bestaan. </w:t>
      </w:r>
    </w:p>
    <w:p w:rsidR="0078268E" w:rsidRDefault="0078268E" w:rsidP="0078268E">
      <w:pPr>
        <w:pStyle w:val="BusTic"/>
      </w:pPr>
      <w:r w:rsidRPr="00E013E9">
        <w:t xml:space="preserve">"Bessems binden" was voor hen een belangrijke bron van inkomsten. </w:t>
      </w:r>
    </w:p>
    <w:p w:rsidR="0078268E" w:rsidRDefault="0078268E" w:rsidP="0078268E">
      <w:pPr>
        <w:pStyle w:val="BusTic"/>
      </w:pPr>
      <w:r w:rsidRPr="00E013E9">
        <w:t xml:space="preserve">Sindsdien is er in honderd jaar vanzelfsprekend veel gebeurd: er kwamen huizen en winkels, er kwam elektriciteit en waterleiding, er vormde zich een dorpsgemeenschap, met een café, een kerk en een dorpshuis. </w:t>
      </w:r>
    </w:p>
    <w:p w:rsidR="0078268E" w:rsidRPr="00E013E9" w:rsidRDefault="0078268E" w:rsidP="0078268E">
      <w:pPr>
        <w:pStyle w:val="BusTic"/>
      </w:pPr>
      <w:r w:rsidRPr="00E013E9">
        <w:t>De bewoners richtten verenigingen op en organiseerden festiviteiten. Nieuw-Roden groeide uit tot een bloeiend dorp.</w:t>
      </w:r>
    </w:p>
    <w:p w:rsidR="00593941" w:rsidRPr="008A2D0C" w:rsidRDefault="00593941" w:rsidP="008A2D0C">
      <w:pPr>
        <w:rPr>
          <w:rStyle w:val="Uitrit"/>
          <w:b w:val="0"/>
          <w:bdr w:val="none" w:sz="0" w:space="0" w:color="auto"/>
          <w:shd w:val="clear" w:color="auto" w:fill="auto"/>
        </w:rPr>
      </w:pPr>
    </w:p>
    <w:sectPr w:rsidR="00593941" w:rsidRPr="008A2D0C" w:rsidSect="002E5CC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2740" w:rsidRDefault="008B2740" w:rsidP="00A64884">
      <w:r>
        <w:separator/>
      </w:r>
    </w:p>
  </w:endnote>
  <w:endnote w:type="continuationSeparator" w:id="0">
    <w:p w:rsidR="008B2740" w:rsidRDefault="008B2740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9C2364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2740" w:rsidRDefault="008B2740" w:rsidP="00A64884">
      <w:r>
        <w:separator/>
      </w:r>
    </w:p>
  </w:footnote>
  <w:footnote w:type="continuationSeparator" w:id="0">
    <w:p w:rsidR="008B2740" w:rsidRDefault="008B2740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282A727" wp14:editId="7953604D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6A5EB9">
      <w:rPr>
        <w:b/>
        <w:bCs/>
        <w:sz w:val="28"/>
        <w:szCs w:val="28"/>
      </w:rPr>
      <w:t xml:space="preserve">Drenthe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8B2740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7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39"/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4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2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7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2626"/>
    <w:rsid w:val="00027930"/>
    <w:rsid w:val="00046353"/>
    <w:rsid w:val="00055DD1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16E6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268E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A2D0C"/>
    <w:rsid w:val="008B2740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2364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DF4F72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tabs>
        <w:tab w:val="num" w:pos="360"/>
      </w:tabs>
      <w:spacing w:after="0" w:line="240" w:lineRule="auto"/>
      <w:ind w:left="0" w:firstLine="0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tabs>
        <w:tab w:val="num" w:pos="360"/>
      </w:tabs>
      <w:spacing w:after="0" w:line="240" w:lineRule="auto"/>
      <w:ind w:left="0" w:firstLine="0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53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7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979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197989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773746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64786133">
              <w:marLeft w:val="0"/>
              <w:marRight w:val="336"/>
              <w:marTop w:val="12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563704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277414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604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8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296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825972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2080128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39017685">
              <w:marLeft w:val="0"/>
              <w:marRight w:val="336"/>
              <w:marTop w:val="12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889889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761020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Plaggenhut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nl.wikipedia.org/w/index.php?title=Bezembinden&amp;action=edit&amp;redlink=1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1837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Leen</cp:lastModifiedBy>
  <cp:revision>3</cp:revision>
  <cp:lastPrinted>2011-05-19T16:38:00Z</cp:lastPrinted>
  <dcterms:created xsi:type="dcterms:W3CDTF">2011-07-10T09:07:00Z</dcterms:created>
  <dcterms:modified xsi:type="dcterms:W3CDTF">2011-07-10T09:12:00Z</dcterms:modified>
  <cp:category>2011</cp:category>
</cp:coreProperties>
</file>