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74" w:rsidRPr="00F64F3E" w:rsidRDefault="00FC2B74" w:rsidP="00FC2B74">
      <w:pPr>
        <w:pStyle w:val="BusTic"/>
        <w:numPr>
          <w:ilvl w:val="0"/>
          <w:numId w:val="0"/>
        </w:numPr>
        <w:rPr>
          <w:rStyle w:val="Plaats"/>
        </w:rPr>
      </w:pPr>
      <w:bookmarkStart w:id="0" w:name="_GoBack"/>
      <w:bookmarkEnd w:id="0"/>
      <w:r w:rsidRPr="00F64F3E">
        <w:rPr>
          <w:rStyle w:val="Plaats"/>
        </w:rPr>
        <w:t>Nieuw-</w:t>
      </w:r>
      <w:proofErr w:type="spellStart"/>
      <w:r w:rsidRPr="00F64F3E">
        <w:rPr>
          <w:rStyle w:val="Plaats"/>
        </w:rPr>
        <w:t>Balinge</w:t>
      </w:r>
      <w:proofErr w:type="spellEnd"/>
      <w:r w:rsidRPr="00F64F3E">
        <w:rPr>
          <w:rStyle w:val="Plaats"/>
        </w:rPr>
        <w:t xml:space="preserve"> </w:t>
      </w:r>
      <w:r>
        <w:rPr>
          <w:rStyle w:val="Plaats"/>
        </w:rPr>
        <w:t xml:space="preserve">- </w:t>
      </w:r>
      <w:r w:rsidRPr="00F64F3E">
        <w:rPr>
          <w:rStyle w:val="Plaats"/>
        </w:rPr>
        <w:t>Geschiedenis</w:t>
      </w:r>
    </w:p>
    <w:p w:rsidR="00FC2B74" w:rsidRDefault="00FC2B74" w:rsidP="00FC2B74">
      <w:pPr>
        <w:pStyle w:val="BusTic"/>
      </w:pPr>
      <w:r w:rsidRPr="00F64F3E">
        <w:t>Het gebied waar nu Nieuw-</w:t>
      </w:r>
      <w:proofErr w:type="spellStart"/>
      <w:r w:rsidRPr="00F64F3E">
        <w:t>Balinge</w:t>
      </w:r>
      <w:proofErr w:type="spellEnd"/>
      <w:r w:rsidRPr="00F64F3E">
        <w:t xml:space="preserve"> ligt, was tot midden negentiende eeuw een smalle strook </w:t>
      </w:r>
      <w:hyperlink r:id="rId8" w:tooltip="Veen (grondsoort)" w:history="1">
        <w:r w:rsidRPr="00F64F3E">
          <w:rPr>
            <w:rStyle w:val="Hyperlink"/>
            <w:color w:val="000000" w:themeColor="text1"/>
            <w:u w:val="none"/>
          </w:rPr>
          <w:t>veen</w:t>
        </w:r>
      </w:hyperlink>
      <w:r w:rsidRPr="00F64F3E">
        <w:t> tussen de heidevelden van </w:t>
      </w:r>
      <w:proofErr w:type="spellStart"/>
      <w:r w:rsidRPr="00F64F3E">
        <w:fldChar w:fldCharType="begin"/>
      </w:r>
      <w:r w:rsidRPr="00F64F3E">
        <w:instrText xml:space="preserve"> HYPERLINK "http://nl.wikipedia.org/wiki/Mantinge" \o "Mantinge" </w:instrText>
      </w:r>
      <w:r w:rsidRPr="00F64F3E">
        <w:fldChar w:fldCharType="separate"/>
      </w:r>
      <w:r w:rsidRPr="00F64F3E">
        <w:rPr>
          <w:rStyle w:val="Hyperlink"/>
          <w:color w:val="000000" w:themeColor="text1"/>
          <w:u w:val="none"/>
        </w:rPr>
        <w:t>Mantinge</w:t>
      </w:r>
      <w:proofErr w:type="spellEnd"/>
      <w:r w:rsidRPr="00F64F3E">
        <w:fldChar w:fldCharType="end"/>
      </w:r>
      <w:r w:rsidRPr="00F64F3E">
        <w:t> en </w:t>
      </w:r>
      <w:proofErr w:type="spellStart"/>
      <w:r w:rsidRPr="00F64F3E">
        <w:fldChar w:fldCharType="begin"/>
      </w:r>
      <w:r w:rsidRPr="00F64F3E">
        <w:instrText xml:space="preserve"> HYPERLINK "http://nl.wikipedia.org/wiki/Gees" \o "Gees" </w:instrText>
      </w:r>
      <w:r w:rsidRPr="00F64F3E">
        <w:fldChar w:fldCharType="separate"/>
      </w:r>
      <w:r w:rsidRPr="00F64F3E">
        <w:rPr>
          <w:rStyle w:val="Hyperlink"/>
          <w:color w:val="000000" w:themeColor="text1"/>
          <w:u w:val="none"/>
        </w:rPr>
        <w:t>Gees</w:t>
      </w:r>
      <w:r w:rsidRPr="00F64F3E">
        <w:fldChar w:fldCharType="end"/>
      </w:r>
      <w:r w:rsidRPr="00F64F3E">
        <w:t>in</w:t>
      </w:r>
      <w:proofErr w:type="spellEnd"/>
      <w:r w:rsidRPr="00F64F3E">
        <w:t xml:space="preserve">. </w:t>
      </w:r>
    </w:p>
    <w:p w:rsidR="00FC2B74" w:rsidRDefault="00FC2B74" w:rsidP="00FC2B74">
      <w:pPr>
        <w:pStyle w:val="BusTic"/>
      </w:pPr>
      <w:r w:rsidRPr="00F64F3E">
        <w:t>Daarna begon ook hier de </w:t>
      </w:r>
      <w:hyperlink r:id="rId9" w:tooltip="Vervening" w:history="1">
        <w:r w:rsidRPr="00F64F3E">
          <w:rPr>
            <w:rStyle w:val="Hyperlink"/>
            <w:color w:val="000000" w:themeColor="text1"/>
            <w:u w:val="none"/>
          </w:rPr>
          <w:t>vervening</w:t>
        </w:r>
      </w:hyperlink>
      <w:r w:rsidRPr="00F64F3E">
        <w:t xml:space="preserve">. </w:t>
      </w:r>
    </w:p>
    <w:p w:rsidR="00FC2B74" w:rsidRDefault="00FC2B74" w:rsidP="00FC2B74">
      <w:pPr>
        <w:pStyle w:val="BusTic"/>
      </w:pPr>
      <w:r w:rsidRPr="00F64F3E">
        <w:t>In 1860 werd haaks op de </w:t>
      </w:r>
      <w:proofErr w:type="spellStart"/>
      <w:r w:rsidRPr="00F64F3E">
        <w:fldChar w:fldCharType="begin"/>
      </w:r>
      <w:r w:rsidRPr="00F64F3E">
        <w:instrText xml:space="preserve"> HYPERLINK "http://nl.wikipedia.org/wiki/Hoogeveense_Vaart" \o "Hoogeveense Vaart" </w:instrText>
      </w:r>
      <w:r w:rsidRPr="00F64F3E">
        <w:fldChar w:fldCharType="separate"/>
      </w:r>
      <w:r w:rsidRPr="00F64F3E">
        <w:rPr>
          <w:rStyle w:val="Hyperlink"/>
          <w:color w:val="000000" w:themeColor="text1"/>
          <w:u w:val="none"/>
        </w:rPr>
        <w:t>Hoogeveense</w:t>
      </w:r>
      <w:proofErr w:type="spellEnd"/>
      <w:r w:rsidRPr="00F64F3E">
        <w:rPr>
          <w:rStyle w:val="Hyperlink"/>
          <w:color w:val="000000" w:themeColor="text1"/>
          <w:u w:val="none"/>
        </w:rPr>
        <w:t xml:space="preserve"> Vaart</w:t>
      </w:r>
      <w:r w:rsidRPr="00F64F3E">
        <w:fldChar w:fldCharType="end"/>
      </w:r>
      <w:r w:rsidRPr="00F64F3E">
        <w:t xml:space="preserve"> in noordelijke richting de </w:t>
      </w:r>
      <w:proofErr w:type="spellStart"/>
      <w:r w:rsidRPr="00F64F3E">
        <w:t>Middenraai</w:t>
      </w:r>
      <w:proofErr w:type="spellEnd"/>
      <w:r w:rsidRPr="00F64F3E">
        <w:t xml:space="preserve"> gegraven, met links en rechts vele </w:t>
      </w:r>
      <w:hyperlink r:id="rId10" w:tooltip="Kanaal (waterweg)" w:history="1">
        <w:r w:rsidRPr="00F64F3E">
          <w:rPr>
            <w:rStyle w:val="Hyperlink"/>
            <w:color w:val="000000" w:themeColor="text1"/>
            <w:u w:val="none"/>
          </w:rPr>
          <w:t>wijken</w:t>
        </w:r>
      </w:hyperlink>
      <w:r w:rsidRPr="00F64F3E">
        <w:t xml:space="preserve"> als zijtakken hiervan. </w:t>
      </w:r>
    </w:p>
    <w:p w:rsidR="00FC2B74" w:rsidRDefault="00FC2B74" w:rsidP="00FC2B74">
      <w:pPr>
        <w:pStyle w:val="BusTic"/>
      </w:pPr>
      <w:r w:rsidRPr="00F64F3E">
        <w:t>Via het water werd het </w:t>
      </w:r>
      <w:hyperlink r:id="rId11" w:tooltip="Turf (brandstof)" w:history="1">
        <w:r w:rsidRPr="00F64F3E">
          <w:rPr>
            <w:rStyle w:val="Hyperlink"/>
            <w:color w:val="000000" w:themeColor="text1"/>
            <w:u w:val="none"/>
          </w:rPr>
          <w:t>turf</w:t>
        </w:r>
      </w:hyperlink>
      <w:r w:rsidRPr="00F64F3E">
        <w:t xml:space="preserve"> afgevoerd. </w:t>
      </w:r>
    </w:p>
    <w:p w:rsidR="00FC2B74" w:rsidRDefault="00FC2B74" w:rsidP="00FC2B74">
      <w:pPr>
        <w:pStyle w:val="BusTic"/>
      </w:pPr>
      <w:r w:rsidRPr="00F64F3E">
        <w:t>Na de afgraving werden vanwege de grote vraag naar hout eerst </w:t>
      </w:r>
      <w:hyperlink r:id="rId12" w:tooltip="Naaldboom" w:history="1">
        <w:r w:rsidRPr="00F64F3E">
          <w:rPr>
            <w:rStyle w:val="Hyperlink"/>
            <w:color w:val="000000" w:themeColor="text1"/>
            <w:u w:val="none"/>
          </w:rPr>
          <w:t>naaldbomen</w:t>
        </w:r>
      </w:hyperlink>
      <w:r w:rsidRPr="00F64F3E">
        <w:t xml:space="preserve"> aangeplant in het gebied, maar toen de houtprijzen zakten werd het omgevormd tot landbouwgebied. </w:t>
      </w:r>
    </w:p>
    <w:p w:rsidR="00FC2B74" w:rsidRDefault="00FC2B74" w:rsidP="00FC2B74">
      <w:pPr>
        <w:pStyle w:val="BusTic"/>
      </w:pPr>
      <w:r w:rsidRPr="00F64F3E">
        <w:t xml:space="preserve">In de jaren twintig werd de </w:t>
      </w:r>
      <w:proofErr w:type="spellStart"/>
      <w:r w:rsidRPr="00F64F3E">
        <w:t>Middenraai</w:t>
      </w:r>
      <w:proofErr w:type="spellEnd"/>
      <w:r w:rsidRPr="00F64F3E">
        <w:t xml:space="preserve"> doorgetrokken in noordelijke richting door het </w:t>
      </w:r>
      <w:proofErr w:type="spellStart"/>
      <w:r w:rsidRPr="00F64F3E">
        <w:fldChar w:fldCharType="begin"/>
      </w:r>
      <w:r w:rsidRPr="00F64F3E">
        <w:instrText xml:space="preserve"> HYPERLINK "http://nl.wikipedia.org/w/index.php?title=Mekelmeersche_Veen&amp;action=edit&amp;redlink=1" \o "Mekelmeersche Veen (de pagina bestaat niet)" </w:instrText>
      </w:r>
      <w:r w:rsidRPr="00F64F3E">
        <w:fldChar w:fldCharType="separate"/>
      </w:r>
      <w:r w:rsidRPr="00F64F3E">
        <w:rPr>
          <w:rStyle w:val="Hyperlink"/>
          <w:color w:val="000000" w:themeColor="text1"/>
          <w:u w:val="none"/>
        </w:rPr>
        <w:t>Mekelmeersche</w:t>
      </w:r>
      <w:proofErr w:type="spellEnd"/>
      <w:r w:rsidRPr="00F64F3E">
        <w:rPr>
          <w:rStyle w:val="Hyperlink"/>
          <w:color w:val="000000" w:themeColor="text1"/>
          <w:u w:val="none"/>
        </w:rPr>
        <w:t xml:space="preserve"> Veen</w:t>
      </w:r>
      <w:r w:rsidRPr="00F64F3E">
        <w:fldChar w:fldCharType="end"/>
      </w:r>
      <w:r w:rsidRPr="00F64F3E">
        <w:t>, richting </w:t>
      </w:r>
      <w:hyperlink r:id="rId13" w:tooltip="Witteveen (Midden-Drenthe)" w:history="1">
        <w:r w:rsidRPr="00F64F3E">
          <w:rPr>
            <w:rStyle w:val="Hyperlink"/>
            <w:color w:val="000000" w:themeColor="text1"/>
            <w:u w:val="none"/>
          </w:rPr>
          <w:t>Witteveen</w:t>
        </w:r>
      </w:hyperlink>
      <w:r w:rsidRPr="00F64F3E">
        <w:t xml:space="preserve">. </w:t>
      </w:r>
    </w:p>
    <w:p w:rsidR="00FC2B74" w:rsidRDefault="00FC2B74" w:rsidP="00FC2B74">
      <w:pPr>
        <w:pStyle w:val="BusTic"/>
      </w:pPr>
      <w:r w:rsidRPr="00F64F3E">
        <w:t>Ten oosten van het veengebied werden ook delen van het </w:t>
      </w:r>
      <w:hyperlink r:id="rId14" w:tooltip="Heide (vegetatie)" w:history="1">
        <w:r w:rsidRPr="00F64F3E">
          <w:rPr>
            <w:rStyle w:val="Hyperlink"/>
            <w:color w:val="000000" w:themeColor="text1"/>
            <w:u w:val="none"/>
          </w:rPr>
          <w:t>heidegebied</w:t>
        </w:r>
      </w:hyperlink>
      <w:r w:rsidRPr="00F64F3E">
        <w:t xml:space="preserve"> (Groote Veld) ontgonnen. </w:t>
      </w:r>
    </w:p>
    <w:p w:rsidR="00FC2B74" w:rsidRPr="00F64F3E" w:rsidRDefault="00FC2B74" w:rsidP="00FC2B74">
      <w:pPr>
        <w:pStyle w:val="BusTic"/>
      </w:pPr>
      <w:r w:rsidRPr="00F64F3E">
        <w:t>Door afgraving van de bemeste bovenlaag zullen veel van deze heideontginningen weer teruggegeven worden aan de natuur.</w:t>
      </w:r>
    </w:p>
    <w:p w:rsidR="00FC2B74" w:rsidRPr="00F64F3E" w:rsidRDefault="00FC2B74" w:rsidP="00FC2B74">
      <w:pPr>
        <w:pStyle w:val="BusTic"/>
      </w:pPr>
      <w:r w:rsidRPr="00F64F3E">
        <w:t>Tot 1 januari 1998 maakte Nieuw-</w:t>
      </w:r>
      <w:proofErr w:type="spellStart"/>
      <w:r w:rsidRPr="00F64F3E">
        <w:t>Balinge</w:t>
      </w:r>
      <w:proofErr w:type="spellEnd"/>
      <w:r w:rsidRPr="00F64F3E">
        <w:t xml:space="preserve"> deel uit van de gemeente </w:t>
      </w:r>
      <w:hyperlink r:id="rId15" w:tooltip="Westerbork (dorp)" w:history="1">
        <w:r w:rsidRPr="00F64F3E">
          <w:rPr>
            <w:rStyle w:val="Hyperlink"/>
            <w:color w:val="000000" w:themeColor="text1"/>
            <w:u w:val="none"/>
          </w:rPr>
          <w:t>Westerbork</w:t>
        </w:r>
      </w:hyperlink>
      <w:r w:rsidRPr="00F64F3E">
        <w:t>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FE" w:rsidRDefault="00667FFE" w:rsidP="00A64884">
      <w:r>
        <w:separator/>
      </w:r>
    </w:p>
  </w:endnote>
  <w:endnote w:type="continuationSeparator" w:id="0">
    <w:p w:rsidR="00667FFE" w:rsidRDefault="00667FF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0088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FE" w:rsidRDefault="00667FFE" w:rsidP="00A64884">
      <w:r>
        <w:separator/>
      </w:r>
    </w:p>
  </w:footnote>
  <w:footnote w:type="continuationSeparator" w:id="0">
    <w:p w:rsidR="00667FFE" w:rsidRDefault="00667FF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DDAAF83" wp14:editId="298C1C4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67FF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0881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67FFE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20A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2B74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en_(grondsoort)" TargetMode="External"/><Relationship Id="rId13" Type="http://schemas.openxmlformats.org/officeDocument/2006/relationships/hyperlink" Target="http://nl.wikipedia.org/wiki/Witteveen_(Midden-Drenth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aaldbo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urf_(brandstof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bork_(dorp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Kanaal_(waterweg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rvening" TargetMode="External"/><Relationship Id="rId14" Type="http://schemas.openxmlformats.org/officeDocument/2006/relationships/hyperlink" Target="http://nl.wikipedia.org/wiki/Heide_(vegetatie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2011-07-09T10:33:00Z</dcterms:created>
  <dcterms:modified xsi:type="dcterms:W3CDTF">2011-07-10T09:09:00Z</dcterms:modified>
  <cp:category>2011</cp:category>
</cp:coreProperties>
</file>