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1" w:rsidRPr="005410ED" w:rsidRDefault="006B5071" w:rsidP="006B5071">
      <w:pPr>
        <w:pStyle w:val="Alinia6"/>
        <w:rPr>
          <w:rStyle w:val="Plaats"/>
        </w:rPr>
      </w:pPr>
      <w:bookmarkStart w:id="0" w:name="_GoBack"/>
      <w:proofErr w:type="spellStart"/>
      <w:r>
        <w:rPr>
          <w:rStyle w:val="Plaats"/>
        </w:rPr>
        <w:t>Hollandseveld</w:t>
      </w:r>
      <w:proofErr w:type="spellEnd"/>
      <w:r>
        <w:rPr>
          <w:rStyle w:val="Plaats"/>
        </w:rPr>
        <w:t xml:space="preserve"> - </w:t>
      </w:r>
      <w:r w:rsidRPr="005410ED">
        <w:rPr>
          <w:rStyle w:val="Plaats"/>
        </w:rPr>
        <w:t>Boerenopstand en Boerenpartij</w:t>
      </w:r>
    </w:p>
    <w:bookmarkEnd w:id="0"/>
    <w:p w:rsidR="006B5071" w:rsidRDefault="006B5071" w:rsidP="006B5071">
      <w:pPr>
        <w:pStyle w:val="BusTic"/>
      </w:pPr>
      <w:proofErr w:type="spellStart"/>
      <w:r w:rsidRPr="005410ED">
        <w:t>Hollandscheveld</w:t>
      </w:r>
      <w:proofErr w:type="spellEnd"/>
      <w:r w:rsidRPr="005410ED">
        <w:t xml:space="preserve"> kreeg grote bekendheid door de </w:t>
      </w:r>
      <w:hyperlink r:id="rId8" w:tooltip="Boerenopstand (1963)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Boerenopstand</w:t>
        </w:r>
      </w:hyperlink>
      <w:r w:rsidRPr="005410ED">
        <w:t xml:space="preserve"> in </w:t>
      </w:r>
      <w:hyperlink r:id="rId9" w:tooltip="1963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1963</w:t>
        </w:r>
      </w:hyperlink>
      <w:r w:rsidRPr="005410ED">
        <w:t xml:space="preserve"> onder leiding van oud-</w:t>
      </w:r>
      <w:proofErr w:type="spellStart"/>
      <w:r w:rsidRPr="005410ED">
        <w:t>Hollandschevelder</w:t>
      </w:r>
      <w:proofErr w:type="spellEnd"/>
      <w:r w:rsidRPr="005410ED">
        <w:t xml:space="preserve"> </w:t>
      </w:r>
      <w:hyperlink r:id="rId10" w:tooltip="Hendrik Koekoek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Hendrik Koekoek</w:t>
        </w:r>
      </w:hyperlink>
      <w:r w:rsidRPr="005410ED">
        <w:t xml:space="preserve">. </w:t>
      </w:r>
    </w:p>
    <w:p w:rsidR="006B5071" w:rsidRDefault="006B5071" w:rsidP="006B5071">
      <w:pPr>
        <w:pStyle w:val="BusTic"/>
      </w:pPr>
      <w:r w:rsidRPr="005410ED">
        <w:t xml:space="preserve">Drie boerengezinnen werden op last van het </w:t>
      </w:r>
      <w:hyperlink r:id="rId11" w:tooltip="Landbouwschap (de pagina bestaat niet)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Landbouwschap</w:t>
        </w:r>
      </w:hyperlink>
      <w:r w:rsidRPr="005410ED">
        <w:t xml:space="preserve"> begin </w:t>
      </w:r>
      <w:hyperlink r:id="rId12" w:tooltip="Maart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maart</w:t>
        </w:r>
      </w:hyperlink>
      <w:r w:rsidRPr="005410ED">
        <w:t xml:space="preserve"> </w:t>
      </w:r>
      <w:hyperlink r:id="rId13" w:tooltip="1963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1963</w:t>
        </w:r>
      </w:hyperlink>
      <w:r w:rsidRPr="005410ED">
        <w:t xml:space="preserve"> uit hun boerderijen gezet omdat ze principieel weigerden de heffingen voor dat schap te betalen. </w:t>
      </w:r>
    </w:p>
    <w:p w:rsidR="006B5071" w:rsidRDefault="006B5071" w:rsidP="006B5071">
      <w:pPr>
        <w:pStyle w:val="BusTic"/>
      </w:pPr>
      <w:r w:rsidRPr="005410ED">
        <w:t xml:space="preserve">Duizenden zogenaamde "Vrije Boeren" uit heel Nederland, aanhangers van Koekoek, trokken naar </w:t>
      </w:r>
      <w:proofErr w:type="spellStart"/>
      <w:r w:rsidRPr="005410ED">
        <w:t>Hollandscheveld</w:t>
      </w:r>
      <w:proofErr w:type="spellEnd"/>
      <w:r w:rsidRPr="005410ED">
        <w:t xml:space="preserve"> om te proberen de ontruiming te voorkomen. </w:t>
      </w:r>
    </w:p>
    <w:p w:rsidR="006B5071" w:rsidRDefault="006B5071" w:rsidP="006B5071">
      <w:pPr>
        <w:pStyle w:val="BusTic"/>
      </w:pPr>
      <w:r w:rsidRPr="005410ED">
        <w:t xml:space="preserve">De overheid bracht een enorme overmacht van gehelmde en gewapende politie op de been die de demonstrerende boeren weg hield van de plaatsen waar de </w:t>
      </w:r>
      <w:hyperlink r:id="rId14" w:tooltip="Gerechtsdeurwaarder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deurwaarder</w:t>
        </w:r>
      </w:hyperlink>
      <w:r w:rsidRPr="005410ED">
        <w:t xml:space="preserve"> zijn werk deed. </w:t>
      </w:r>
    </w:p>
    <w:p w:rsidR="006B5071" w:rsidRDefault="006B5071" w:rsidP="006B5071">
      <w:pPr>
        <w:pStyle w:val="BusTic"/>
      </w:pPr>
      <w:r w:rsidRPr="005410ED">
        <w:t xml:space="preserve">Er ontstonden rellen. </w:t>
      </w:r>
    </w:p>
    <w:p w:rsidR="006B5071" w:rsidRDefault="006B5071" w:rsidP="006B5071">
      <w:pPr>
        <w:pStyle w:val="BusTic"/>
      </w:pPr>
      <w:r w:rsidRPr="005410ED">
        <w:t xml:space="preserve">De politie dreef de mensen met </w:t>
      </w:r>
      <w:hyperlink r:id="rId15" w:tooltip="Traangas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traangasgranaten</w:t>
        </w:r>
      </w:hyperlink>
      <w:r w:rsidRPr="005410ED">
        <w:t xml:space="preserve"> en </w:t>
      </w:r>
      <w:hyperlink r:id="rId16" w:tooltip="Wapenstok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wapenstok</w:t>
        </w:r>
      </w:hyperlink>
      <w:r w:rsidRPr="005410ED">
        <w:t xml:space="preserve"> weg van de boerderijen. </w:t>
      </w:r>
    </w:p>
    <w:p w:rsidR="006B5071" w:rsidRDefault="006B5071" w:rsidP="006B5071">
      <w:pPr>
        <w:pStyle w:val="BusTic"/>
      </w:pPr>
      <w:r w:rsidRPr="005410ED">
        <w:t xml:space="preserve">Een van de ontruimde boerderijen ging 's nachts in vlammen op. </w:t>
      </w:r>
    </w:p>
    <w:p w:rsidR="006B5071" w:rsidRDefault="006B5071" w:rsidP="006B5071">
      <w:pPr>
        <w:pStyle w:val="BusTic"/>
      </w:pPr>
      <w:r w:rsidRPr="005410ED">
        <w:t xml:space="preserve">Daders van de brandstichting werden nooit gevonden. </w:t>
      </w:r>
    </w:p>
    <w:p w:rsidR="006B5071" w:rsidRPr="005410ED" w:rsidRDefault="006B5071" w:rsidP="006B5071">
      <w:pPr>
        <w:pStyle w:val="BusTic"/>
      </w:pPr>
      <w:r w:rsidRPr="005410ED">
        <w:t xml:space="preserve">Op de plaats waar de boerderij heeft gestaan, is in </w:t>
      </w:r>
      <w:hyperlink r:id="rId17" w:tooltip="1993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1993</w:t>
        </w:r>
      </w:hyperlink>
      <w:r w:rsidRPr="005410ED">
        <w:t xml:space="preserve"> een monument onthuld.</w:t>
      </w:r>
    </w:p>
    <w:p w:rsidR="006B5071" w:rsidRDefault="006B5071" w:rsidP="006B5071">
      <w:pPr>
        <w:pStyle w:val="BusTic"/>
      </w:pPr>
      <w:r w:rsidRPr="005410ED">
        <w:t xml:space="preserve">De </w:t>
      </w:r>
      <w:hyperlink r:id="rId18" w:tooltip="Boerenpartij (Nederland)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Boerenpartij</w:t>
        </w:r>
      </w:hyperlink>
      <w:r w:rsidRPr="005410ED">
        <w:t xml:space="preserve">, opgericht door Hendrik Koekoek, kreeg na de opstand in </w:t>
      </w:r>
      <w:proofErr w:type="spellStart"/>
      <w:r w:rsidRPr="005410ED">
        <w:t>Hollandscheveld</w:t>
      </w:r>
      <w:proofErr w:type="spellEnd"/>
      <w:r w:rsidRPr="005410ED">
        <w:t xml:space="preserve"> veel aanhang. </w:t>
      </w:r>
    </w:p>
    <w:p w:rsidR="006B5071" w:rsidRDefault="006B5071" w:rsidP="006B5071">
      <w:pPr>
        <w:pStyle w:val="BusTic"/>
      </w:pPr>
      <w:r w:rsidRPr="005410ED">
        <w:t xml:space="preserve">Op het hoogtepunt van haar populariteit had de Boerenpartij zeven zetels in de </w:t>
      </w:r>
      <w:hyperlink r:id="rId19" w:tooltip="Tweede Kamer der Staten-Generaal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Tweede Kamer</w:t>
        </w:r>
      </w:hyperlink>
      <w:r w:rsidRPr="005410ED">
        <w:t xml:space="preserve">. </w:t>
      </w:r>
    </w:p>
    <w:p w:rsidR="006B5071" w:rsidRPr="005410ED" w:rsidRDefault="006B5071" w:rsidP="006B5071">
      <w:pPr>
        <w:pStyle w:val="BusTic"/>
      </w:pPr>
      <w:r w:rsidRPr="005410ED">
        <w:t xml:space="preserve">De </w:t>
      </w:r>
      <w:hyperlink r:id="rId20" w:tooltip="Journalist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journalist</w:t>
        </w:r>
      </w:hyperlink>
      <w:r w:rsidRPr="005410ED">
        <w:t xml:space="preserve"> </w:t>
      </w:r>
      <w:hyperlink r:id="rId21" w:tooltip="Bertus ten Caat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 xml:space="preserve">Bertus ten </w:t>
        </w:r>
        <w:proofErr w:type="spellStart"/>
        <w:r w:rsidRPr="005410ED">
          <w:rPr>
            <w:rStyle w:val="Hyperlink"/>
            <w:rFonts w:eastAsiaTheme="majorEastAsia"/>
            <w:color w:val="000000" w:themeColor="text1"/>
            <w:u w:val="none"/>
          </w:rPr>
          <w:t>Caat</w:t>
        </w:r>
        <w:proofErr w:type="spellEnd"/>
      </w:hyperlink>
      <w:r w:rsidRPr="005410ED">
        <w:t xml:space="preserve"> uit </w:t>
      </w:r>
      <w:proofErr w:type="spellStart"/>
      <w:r w:rsidRPr="005410ED">
        <w:t>Hollandscheveld</w:t>
      </w:r>
      <w:proofErr w:type="spellEnd"/>
      <w:r w:rsidRPr="005410ED">
        <w:t xml:space="preserve"> schreef over de opstand het boek </w:t>
      </w:r>
      <w:hyperlink r:id="rId22" w:tooltip="De opstand der braven" w:history="1">
        <w:r w:rsidRPr="005410ED">
          <w:rPr>
            <w:iCs/>
          </w:rPr>
          <w:t xml:space="preserve">De opstand der </w:t>
        </w:r>
        <w:proofErr w:type="spellStart"/>
        <w:r w:rsidRPr="005410ED">
          <w:rPr>
            <w:iCs/>
          </w:rPr>
          <w:t>braven</w:t>
        </w:r>
        <w:proofErr w:type="spellEnd"/>
      </w:hyperlink>
      <w:r w:rsidRPr="005410ED">
        <w:t>.</w:t>
      </w:r>
    </w:p>
    <w:p w:rsidR="00593941" w:rsidRPr="00F85B50" w:rsidRDefault="00CF6E90" w:rsidP="00F85B50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F85B50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F85B50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C6" w:rsidRDefault="00BF4EC6" w:rsidP="00A64884">
      <w:r>
        <w:separator/>
      </w:r>
    </w:p>
  </w:endnote>
  <w:endnote w:type="continuationSeparator" w:id="0">
    <w:p w:rsidR="00BF4EC6" w:rsidRDefault="00BF4E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B50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C6" w:rsidRDefault="00BF4EC6" w:rsidP="00A64884">
      <w:r>
        <w:separator/>
      </w:r>
    </w:p>
  </w:footnote>
  <w:footnote w:type="continuationSeparator" w:id="0">
    <w:p w:rsidR="00BF4EC6" w:rsidRDefault="00BF4E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8376E6D" wp14:editId="119426B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4E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3EB2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5071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EC6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2416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oerenopstand_(1963)" TargetMode="External"/><Relationship Id="rId13" Type="http://schemas.openxmlformats.org/officeDocument/2006/relationships/hyperlink" Target="http://nl.wikipedia.org/wiki/1963" TargetMode="External"/><Relationship Id="rId18" Type="http://schemas.openxmlformats.org/officeDocument/2006/relationships/hyperlink" Target="http://nl.wikipedia.org/wiki/Boerenpartij_(Nederland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rtus_ten_Caa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art" TargetMode="External"/><Relationship Id="rId17" Type="http://schemas.openxmlformats.org/officeDocument/2006/relationships/hyperlink" Target="http://nl.wikipedia.org/wiki/199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penstok" TargetMode="External"/><Relationship Id="rId20" Type="http://schemas.openxmlformats.org/officeDocument/2006/relationships/hyperlink" Target="http://nl.wikipedia.org/wiki/Journalis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Landbouwschap&amp;action=edit&amp;redlink=1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raanga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nl.wikipedia.org/wiki/Hendrik_Koekoek" TargetMode="External"/><Relationship Id="rId19" Type="http://schemas.openxmlformats.org/officeDocument/2006/relationships/hyperlink" Target="http://nl.wikipedia.org/wiki/Tweede_Kamer_der_Staten-Genera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63" TargetMode="External"/><Relationship Id="rId14" Type="http://schemas.openxmlformats.org/officeDocument/2006/relationships/hyperlink" Target="http://nl.wikipedia.org/wiki/Gerechtsdeurwaarder" TargetMode="External"/><Relationship Id="rId22" Type="http://schemas.openxmlformats.org/officeDocument/2006/relationships/hyperlink" Target="http://nl.wikipedia.org/wiki/De_opstand_der_brav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2011-07-05T11:10:00Z</dcterms:created>
  <dcterms:modified xsi:type="dcterms:W3CDTF">2011-07-05T11:10:00Z</dcterms:modified>
  <cp:category>2011</cp:category>
</cp:coreProperties>
</file>