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28F" w:rsidRPr="00FE028F" w:rsidRDefault="007F6E49" w:rsidP="00FE028F">
      <w:pPr>
        <w:pStyle w:val="Alinia6"/>
        <w:rPr>
          <w:rStyle w:val="Plaats"/>
        </w:rPr>
      </w:pPr>
      <w:bookmarkStart w:id="0" w:name="_GoBack"/>
      <w:proofErr w:type="spellStart"/>
      <w:r w:rsidRPr="00FE028F">
        <w:rPr>
          <w:rStyle w:val="Plaats"/>
        </w:rPr>
        <w:t>Havelterberg</w:t>
      </w:r>
      <w:proofErr w:type="spellEnd"/>
      <w:r w:rsidRPr="00FE028F">
        <w:rPr>
          <w:rStyle w:val="Plaats"/>
        </w:rPr>
        <w:t xml:space="preserve"> (dorp)</w:t>
      </w:r>
      <w:r w:rsidR="00FE028F" w:rsidRPr="00FE028F">
        <w:rPr>
          <w:rStyle w:val="Plaats"/>
        </w:rPr>
        <w:t xml:space="preserve">  ± 160 inwoners</w:t>
      </w:r>
      <w:r w:rsidR="00FE028F" w:rsidRPr="00FE028F">
        <w:rPr>
          <w:rStyle w:val="Plaats"/>
        </w:rPr>
        <w:tab/>
      </w:r>
      <w:r w:rsidR="00FE028F" w:rsidRPr="00FE028F">
        <w:rPr>
          <w:rStyle w:val="Plaats"/>
        </w:rPr>
        <w:tab/>
      </w:r>
      <w:r w:rsidR="00FE028F" w:rsidRPr="00FE028F">
        <w:rPr>
          <w:rStyle w:val="Plaats"/>
        </w:rPr>
        <w:drawing>
          <wp:inline distT="0" distB="0" distL="0" distR="0" wp14:anchorId="0B52D22D" wp14:editId="0355CAE3">
            <wp:extent cx="215900" cy="215900"/>
            <wp:effectExtent l="0" t="0" r="0" b="0"/>
            <wp:docPr id="7" name="Afbeelding 7"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hyperlink r:id="rId10" w:history="1">
        <w:r w:rsidR="00FE028F" w:rsidRPr="00FE028F">
          <w:rPr>
            <w:rStyle w:val="Plaats"/>
          </w:rPr>
          <w:t xml:space="preserve">52° 47' NB, 6° 11' </w:t>
        </w:r>
        <w:proofErr w:type="spellStart"/>
        <w:r w:rsidR="00FE028F" w:rsidRPr="00FE028F">
          <w:rPr>
            <w:rStyle w:val="Plaats"/>
          </w:rPr>
          <w:t>OL</w:t>
        </w:r>
        <w:proofErr w:type="spellEnd"/>
      </w:hyperlink>
    </w:p>
    <w:bookmarkEnd w:id="0"/>
    <w:p w:rsidR="00FE028F" w:rsidRDefault="007F6E49" w:rsidP="00FE028F">
      <w:pPr>
        <w:pStyle w:val="BusTic"/>
      </w:pPr>
      <w:proofErr w:type="spellStart"/>
      <w:r w:rsidRPr="00FE028F">
        <w:t>Havelterberg</w:t>
      </w:r>
      <w:proofErr w:type="spellEnd"/>
      <w:r w:rsidRPr="00FE028F">
        <w:t xml:space="preserve"> is een klein dorp in de gemeente </w:t>
      </w:r>
      <w:hyperlink r:id="rId11" w:tooltip="Westerveld (gemeente)" w:history="1">
        <w:r w:rsidRPr="00FE028F">
          <w:rPr>
            <w:rStyle w:val="Hyperlink"/>
            <w:rFonts w:eastAsiaTheme="majorEastAsia"/>
            <w:color w:val="000000" w:themeColor="text1"/>
            <w:u w:val="none"/>
          </w:rPr>
          <w:t>Westerveld</w:t>
        </w:r>
      </w:hyperlink>
      <w:r w:rsidRPr="00FE028F">
        <w:t xml:space="preserve"> tussen </w:t>
      </w:r>
      <w:hyperlink r:id="rId12" w:tooltip="Havelte" w:history="1">
        <w:r w:rsidRPr="00FE028F">
          <w:rPr>
            <w:rStyle w:val="Hyperlink"/>
            <w:rFonts w:eastAsiaTheme="majorEastAsia"/>
            <w:color w:val="000000" w:themeColor="text1"/>
            <w:u w:val="none"/>
          </w:rPr>
          <w:t>Havelte</w:t>
        </w:r>
      </w:hyperlink>
      <w:r w:rsidRPr="00FE028F">
        <w:t xml:space="preserve"> en </w:t>
      </w:r>
      <w:hyperlink r:id="rId13" w:tooltip="Steenwijk" w:history="1">
        <w:r w:rsidRPr="00FE028F">
          <w:rPr>
            <w:rStyle w:val="Hyperlink"/>
            <w:rFonts w:eastAsiaTheme="majorEastAsia"/>
            <w:color w:val="000000" w:themeColor="text1"/>
            <w:u w:val="none"/>
          </w:rPr>
          <w:t>Steenwijk</w:t>
        </w:r>
      </w:hyperlink>
      <w:r w:rsidRPr="00FE028F">
        <w:t xml:space="preserve">, in de </w:t>
      </w:r>
      <w:hyperlink r:id="rId14" w:tooltip="Nederland" w:history="1">
        <w:r w:rsidRPr="00FE028F">
          <w:rPr>
            <w:rStyle w:val="Hyperlink"/>
            <w:rFonts w:eastAsiaTheme="majorEastAsia"/>
            <w:color w:val="000000" w:themeColor="text1"/>
            <w:u w:val="none"/>
          </w:rPr>
          <w:t>Nederlandse</w:t>
        </w:r>
      </w:hyperlink>
      <w:r w:rsidRPr="00FE028F">
        <w:t xml:space="preserve"> provincie </w:t>
      </w:r>
      <w:hyperlink r:id="rId15" w:tooltip="Drenthe" w:history="1">
        <w:r w:rsidRPr="00FE028F">
          <w:rPr>
            <w:rStyle w:val="Hyperlink"/>
            <w:rFonts w:eastAsiaTheme="majorEastAsia"/>
            <w:color w:val="000000" w:themeColor="text1"/>
            <w:u w:val="none"/>
          </w:rPr>
          <w:t>Drenthe</w:t>
        </w:r>
      </w:hyperlink>
      <w:r w:rsidRPr="00FE028F">
        <w:t xml:space="preserve">. </w:t>
      </w:r>
    </w:p>
    <w:p w:rsidR="00FE028F" w:rsidRDefault="007F6E49" w:rsidP="00FE028F">
      <w:pPr>
        <w:pStyle w:val="BusTic"/>
      </w:pPr>
      <w:r w:rsidRPr="00FE028F">
        <w:t xml:space="preserve">Een deel van </w:t>
      </w:r>
      <w:proofErr w:type="spellStart"/>
      <w:r w:rsidRPr="00FE028F">
        <w:t>Havelterberg</w:t>
      </w:r>
      <w:proofErr w:type="spellEnd"/>
      <w:r w:rsidRPr="00FE028F">
        <w:t xml:space="preserve"> valt onder de gemeente </w:t>
      </w:r>
      <w:hyperlink r:id="rId16" w:tooltip="Meppel" w:history="1">
        <w:r w:rsidRPr="00FE028F">
          <w:rPr>
            <w:rStyle w:val="Hyperlink"/>
            <w:rFonts w:eastAsiaTheme="majorEastAsia"/>
            <w:color w:val="000000" w:themeColor="text1"/>
            <w:u w:val="none"/>
          </w:rPr>
          <w:t>Meppel</w:t>
        </w:r>
      </w:hyperlink>
      <w:r w:rsidRPr="00FE028F">
        <w:t xml:space="preserve">. </w:t>
      </w:r>
    </w:p>
    <w:p w:rsidR="007F6E49" w:rsidRPr="00FE028F" w:rsidRDefault="007F6E49" w:rsidP="00FE028F">
      <w:pPr>
        <w:pStyle w:val="BusTic"/>
      </w:pPr>
      <w:proofErr w:type="spellStart"/>
      <w:r w:rsidRPr="00FE028F">
        <w:t>Havelterberg</w:t>
      </w:r>
      <w:proofErr w:type="spellEnd"/>
      <w:r w:rsidRPr="00FE028F">
        <w:t xml:space="preserve"> is tevens een goed waterwingebied met vrij </w:t>
      </w:r>
      <w:hyperlink r:id="rId17" w:tooltip="Waterhardheid" w:history="1">
        <w:r w:rsidRPr="00FE028F">
          <w:rPr>
            <w:rStyle w:val="Hyperlink"/>
            <w:rFonts w:eastAsiaTheme="majorEastAsia"/>
            <w:color w:val="000000" w:themeColor="text1"/>
            <w:u w:val="none"/>
          </w:rPr>
          <w:t>zacht water</w:t>
        </w:r>
      </w:hyperlink>
      <w:r w:rsidRPr="00FE028F">
        <w:t>.</w:t>
      </w:r>
    </w:p>
    <w:p w:rsidR="007F6E49" w:rsidRPr="00FE028F" w:rsidRDefault="007F6E49" w:rsidP="00FE028F">
      <w:pPr>
        <w:pStyle w:val="Alinia6"/>
        <w:rPr>
          <w:rStyle w:val="Plaats"/>
        </w:rPr>
      </w:pPr>
      <w:r w:rsidRPr="00FE028F">
        <w:rPr>
          <w:rStyle w:val="Plaats"/>
        </w:rPr>
        <w:t>Onderwijs</w:t>
      </w:r>
    </w:p>
    <w:p w:rsidR="007F6E49" w:rsidRPr="00FE028F" w:rsidRDefault="007F6E49" w:rsidP="00FE028F">
      <w:pPr>
        <w:pStyle w:val="BusTic"/>
      </w:pPr>
      <w:r w:rsidRPr="00FE028F">
        <w:t xml:space="preserve">De Woldstroom is een school voor buitenlandse kinderen en kinderen van </w:t>
      </w:r>
      <w:hyperlink r:id="rId18" w:tooltip="Asielzoeker" w:history="1">
        <w:r w:rsidRPr="00FE028F">
          <w:rPr>
            <w:rStyle w:val="Hyperlink"/>
            <w:rFonts w:eastAsiaTheme="majorEastAsia"/>
            <w:color w:val="000000" w:themeColor="text1"/>
            <w:u w:val="none"/>
          </w:rPr>
          <w:t>asielzoekers</w:t>
        </w:r>
      </w:hyperlink>
      <w:r w:rsidRPr="00FE028F">
        <w:t xml:space="preserve"> uit de regio.</w:t>
      </w:r>
    </w:p>
    <w:p w:rsidR="007F6E49" w:rsidRPr="00FE028F" w:rsidRDefault="007F6E49" w:rsidP="00FE028F">
      <w:pPr>
        <w:pStyle w:val="Alinia6"/>
        <w:rPr>
          <w:rStyle w:val="Plaats"/>
        </w:rPr>
      </w:pPr>
      <w:r w:rsidRPr="00FE028F">
        <w:rPr>
          <w:rStyle w:val="Plaats"/>
        </w:rPr>
        <w:t>Amerikaanse basis</w:t>
      </w:r>
    </w:p>
    <w:p w:rsidR="00FE028F" w:rsidRDefault="007F6E49" w:rsidP="00FE028F">
      <w:pPr>
        <w:pStyle w:val="BusTic"/>
      </w:pPr>
      <w:r w:rsidRPr="00FE028F">
        <w:t xml:space="preserve">Op de grens van Darp en </w:t>
      </w:r>
      <w:proofErr w:type="spellStart"/>
      <w:r w:rsidRPr="00FE028F">
        <w:t>Havelterberg</w:t>
      </w:r>
      <w:proofErr w:type="spellEnd"/>
      <w:r w:rsidRPr="00FE028F">
        <w:t xml:space="preserve"> zijn overblijfselen te vinden van een Amerikaanse nucleaire basis. </w:t>
      </w:r>
    </w:p>
    <w:p w:rsidR="007F6E49" w:rsidRPr="00FE028F" w:rsidRDefault="007F6E49" w:rsidP="00FE028F">
      <w:pPr>
        <w:pStyle w:val="BusTic"/>
      </w:pPr>
      <w:r w:rsidRPr="00FE028F">
        <w:t>Een wachttoren dient als herinneringsmonument.</w:t>
      </w:r>
    </w:p>
    <w:p w:rsidR="00FE028F" w:rsidRDefault="007F6E49" w:rsidP="00FE028F">
      <w:pPr>
        <w:pStyle w:val="BusTic"/>
      </w:pPr>
      <w:r w:rsidRPr="00FE028F">
        <w:t xml:space="preserve">Tussen 1961 en 1992 lagen hier (zeer waarschijnlijk) nucleaire raketkoppen opgeslagen voor de Nederlandse veldartillerie. </w:t>
      </w:r>
    </w:p>
    <w:p w:rsidR="00FE028F" w:rsidRDefault="007F6E49" w:rsidP="00FE028F">
      <w:pPr>
        <w:pStyle w:val="BusTic"/>
      </w:pPr>
      <w:r w:rsidRPr="00FE028F">
        <w:t>Eerst lagen er koppen voor de '</w:t>
      </w:r>
      <w:proofErr w:type="spellStart"/>
      <w:r w:rsidRPr="00FE028F">
        <w:fldChar w:fldCharType="begin"/>
      </w:r>
      <w:r w:rsidRPr="00FE028F">
        <w:instrText xml:space="preserve"> HYPERLINK "http://nl.wikipedia.org/wiki/Honest_John" \o "Honest John" </w:instrText>
      </w:r>
      <w:r w:rsidRPr="00FE028F">
        <w:fldChar w:fldCharType="separate"/>
      </w:r>
      <w:r w:rsidRPr="00FE028F">
        <w:rPr>
          <w:rStyle w:val="Hyperlink"/>
          <w:rFonts w:eastAsiaTheme="majorEastAsia"/>
          <w:color w:val="000000" w:themeColor="text1"/>
          <w:u w:val="none"/>
        </w:rPr>
        <w:t>Honest</w:t>
      </w:r>
      <w:proofErr w:type="spellEnd"/>
      <w:r w:rsidRPr="00FE028F">
        <w:rPr>
          <w:rStyle w:val="Hyperlink"/>
          <w:rFonts w:eastAsiaTheme="majorEastAsia"/>
          <w:color w:val="000000" w:themeColor="text1"/>
          <w:u w:val="none"/>
        </w:rPr>
        <w:t xml:space="preserve"> John</w:t>
      </w:r>
      <w:r w:rsidRPr="00FE028F">
        <w:fldChar w:fldCharType="end"/>
      </w:r>
      <w:r w:rsidRPr="00FE028F">
        <w:t xml:space="preserve">'-raket, later voor de 'Lance'-raket. </w:t>
      </w:r>
    </w:p>
    <w:p w:rsidR="00FE028F" w:rsidRDefault="007F6E49" w:rsidP="00FE028F">
      <w:pPr>
        <w:pStyle w:val="BusTic"/>
      </w:pPr>
      <w:r w:rsidRPr="00FE028F">
        <w:t>De Lance-raket kon worden voorzien van de W70-kernkop (</w:t>
      </w:r>
      <w:hyperlink r:id="rId19" w:tooltip="Neutronenbom" w:history="1">
        <w:r w:rsidRPr="00FE028F">
          <w:rPr>
            <w:rStyle w:val="Hyperlink"/>
            <w:rFonts w:eastAsiaTheme="majorEastAsia"/>
            <w:color w:val="000000" w:themeColor="text1"/>
            <w:u w:val="none"/>
          </w:rPr>
          <w:t>neutronenbom</w:t>
        </w:r>
      </w:hyperlink>
      <w:r w:rsidRPr="00FE028F">
        <w:t xml:space="preserve">). </w:t>
      </w:r>
    </w:p>
    <w:p w:rsidR="00FE028F" w:rsidRDefault="007F6E49" w:rsidP="00FE028F">
      <w:pPr>
        <w:pStyle w:val="BusTic"/>
      </w:pPr>
      <w:r w:rsidRPr="00FE028F">
        <w:t xml:space="preserve">In </w:t>
      </w:r>
      <w:hyperlink r:id="rId20" w:tooltip="'t Harde" w:history="1">
        <w:r w:rsidRPr="00FE028F">
          <w:rPr>
            <w:rStyle w:val="Hyperlink"/>
            <w:rFonts w:eastAsiaTheme="majorEastAsia"/>
            <w:color w:val="000000" w:themeColor="text1"/>
            <w:u w:val="none"/>
          </w:rPr>
          <w:t>'t Harde</w:t>
        </w:r>
      </w:hyperlink>
      <w:r w:rsidRPr="00FE028F">
        <w:t xml:space="preserve"> was (zeer waarschijnlijk) een soortgelijke wapenopslag (SAS Doornspijk). </w:t>
      </w:r>
    </w:p>
    <w:p w:rsidR="007F6E49" w:rsidRPr="00FE028F" w:rsidRDefault="007F6E49" w:rsidP="00FE028F">
      <w:pPr>
        <w:pStyle w:val="BusTic"/>
      </w:pPr>
      <w:r w:rsidRPr="00FE028F">
        <w:t xml:space="preserve">Ook daar waren toen </w:t>
      </w:r>
      <w:r w:rsidR="00FE028F" w:rsidRPr="00FE028F">
        <w:t>regelmatig</w:t>
      </w:r>
      <w:r w:rsidRPr="00FE028F">
        <w:t xml:space="preserve"> vredesacties, zoals ook bij de (nu opgeheven) vliegbasis Soesterberg.</w:t>
      </w:r>
    </w:p>
    <w:p w:rsidR="007F6E49" w:rsidRPr="00FE028F" w:rsidRDefault="007F6E49" w:rsidP="00FE028F">
      <w:pPr>
        <w:pStyle w:val="BusTic"/>
      </w:pPr>
      <w:r w:rsidRPr="00FE028F">
        <w:t xml:space="preserve">De totale kracht van het arsenaal in </w:t>
      </w:r>
      <w:proofErr w:type="spellStart"/>
      <w:r w:rsidRPr="00FE028F">
        <w:t>Havelterberg</w:t>
      </w:r>
      <w:proofErr w:type="spellEnd"/>
      <w:r w:rsidRPr="00FE028F">
        <w:t xml:space="preserve"> was plm. 80 maal groter dan de bom op Hiroshima.</w:t>
      </w:r>
    </w:p>
    <w:p w:rsidR="00FE028F" w:rsidRDefault="007F6E49" w:rsidP="00FE028F">
      <w:pPr>
        <w:pStyle w:val="BusTic"/>
      </w:pPr>
      <w:r w:rsidRPr="00FE028F">
        <w:t xml:space="preserve">De binnenste ring van de basis werd bewaakt door Amerikaanse militairen, de buitenste ring door Nederlanders (van 434 Cie. Van </w:t>
      </w:r>
      <w:proofErr w:type="spellStart"/>
      <w:r w:rsidRPr="00FE028F">
        <w:t>Heutsz</w:t>
      </w:r>
      <w:proofErr w:type="spellEnd"/>
      <w:r w:rsidRPr="00FE028F">
        <w:t xml:space="preserve">). </w:t>
      </w:r>
    </w:p>
    <w:p w:rsidR="007F6E49" w:rsidRPr="00FE028F" w:rsidRDefault="007F6E49" w:rsidP="00FE028F">
      <w:pPr>
        <w:pStyle w:val="BusTic"/>
      </w:pPr>
      <w:r w:rsidRPr="00FE028F">
        <w:t>Bij dreiging mocht met scherpe munitie worden geschoten.</w:t>
      </w:r>
    </w:p>
    <w:p w:rsidR="00FE028F" w:rsidRDefault="007F6E49" w:rsidP="00FE028F">
      <w:pPr>
        <w:pStyle w:val="BusTic"/>
      </w:pPr>
      <w:r w:rsidRPr="00FE028F">
        <w:t xml:space="preserve">De kernkoppen werden onderhouden en bewaakt door 8th </w:t>
      </w:r>
      <w:proofErr w:type="spellStart"/>
      <w:r w:rsidRPr="00FE028F">
        <w:t>U.S.</w:t>
      </w:r>
      <w:proofErr w:type="spellEnd"/>
      <w:r w:rsidRPr="00FE028F">
        <w:t xml:space="preserve"> </w:t>
      </w:r>
      <w:proofErr w:type="spellStart"/>
      <w:r w:rsidRPr="00FE028F">
        <w:t>Army</w:t>
      </w:r>
      <w:proofErr w:type="spellEnd"/>
      <w:r w:rsidRPr="00FE028F">
        <w:t xml:space="preserve"> Field </w:t>
      </w:r>
      <w:proofErr w:type="spellStart"/>
      <w:r w:rsidRPr="00FE028F">
        <w:t>Artillery</w:t>
      </w:r>
      <w:proofErr w:type="spellEnd"/>
      <w:r w:rsidRPr="00FE028F">
        <w:t xml:space="preserve"> </w:t>
      </w:r>
      <w:proofErr w:type="spellStart"/>
      <w:r w:rsidRPr="00FE028F">
        <w:t>Detachment</w:t>
      </w:r>
      <w:proofErr w:type="spellEnd"/>
      <w:r w:rsidRPr="00FE028F">
        <w:t xml:space="preserve"> (8th </w:t>
      </w:r>
      <w:proofErr w:type="spellStart"/>
      <w:r w:rsidRPr="00FE028F">
        <w:t>USAFAD</w:t>
      </w:r>
      <w:proofErr w:type="spellEnd"/>
      <w:r w:rsidRPr="00FE028F">
        <w:t xml:space="preserve">). </w:t>
      </w:r>
    </w:p>
    <w:p w:rsidR="00FE028F" w:rsidRDefault="007F6E49" w:rsidP="00FE028F">
      <w:pPr>
        <w:pStyle w:val="BusTic"/>
      </w:pPr>
      <w:r w:rsidRPr="00FE028F">
        <w:t xml:space="preserve">Het daadwerkelijk afvuren van de koppen werd overgelaten aan de afdelingen Veldartillerie van de Joh. Postkazerne te Havelte (w.o. 129 </w:t>
      </w:r>
      <w:proofErr w:type="spellStart"/>
      <w:r w:rsidRPr="00FE028F">
        <w:t>Afdva</w:t>
      </w:r>
      <w:proofErr w:type="spellEnd"/>
      <w:r w:rsidRPr="00FE028F">
        <w:t xml:space="preserve">). </w:t>
      </w:r>
    </w:p>
    <w:p w:rsidR="007F6E49" w:rsidRPr="00FE028F" w:rsidRDefault="007F6E49" w:rsidP="00FE028F">
      <w:pPr>
        <w:pStyle w:val="BusTic"/>
      </w:pPr>
      <w:r w:rsidRPr="00FE028F">
        <w:t>Alles rondom de basis vond uiteraard in het diepste geheim plaats.</w:t>
      </w:r>
    </w:p>
    <w:p w:rsidR="007F6E49" w:rsidRPr="00FE028F" w:rsidRDefault="007F6E49" w:rsidP="00FE028F">
      <w:pPr>
        <w:pStyle w:val="BusTic"/>
      </w:pPr>
      <w:r w:rsidRPr="00FE028F">
        <w:t>Er werd door de vredesbeweging in de jaren '70 en '80 regelmatig geprotesteerd aan de poorten van de basis, o.a. door de groepen "Steen wijkt" en de Werkgroep Anti Atoom Koppen Steenwijk (WAAKS).</w:t>
      </w:r>
    </w:p>
    <w:p w:rsidR="00593941" w:rsidRPr="00313E71" w:rsidRDefault="00CF6E90" w:rsidP="00313E71">
      <w:pPr>
        <w:rPr>
          <w:rStyle w:val="Uitrit"/>
          <w:b w:val="0"/>
          <w:bdr w:val="none" w:sz="0" w:space="0" w:color="auto"/>
          <w:shd w:val="clear" w:color="auto" w:fill="auto"/>
        </w:rPr>
      </w:pPr>
      <w:r w:rsidRPr="00313E71">
        <w:rPr>
          <w:rStyle w:val="Uitrit"/>
          <w:b w:val="0"/>
          <w:bdr w:val="none" w:sz="0" w:space="0" w:color="auto"/>
          <w:shd w:val="clear" w:color="auto" w:fill="auto"/>
        </w:rPr>
        <w:t xml:space="preserve"> </w:t>
      </w:r>
    </w:p>
    <w:sectPr w:rsidR="00593941" w:rsidRPr="00313E71" w:rsidSect="002E5CC2">
      <w:headerReference w:type="even" r:id="rId21"/>
      <w:headerReference w:type="default" r:id="rId22"/>
      <w:footerReference w:type="even" r:id="rId23"/>
      <w:footerReference w:type="default" r:id="rId24"/>
      <w:headerReference w:type="first" r:id="rId25"/>
      <w:footerReference w:type="first" r:id="rId26"/>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685" w:rsidRDefault="00551685" w:rsidP="00A64884">
      <w:r>
        <w:separator/>
      </w:r>
    </w:p>
  </w:endnote>
  <w:endnote w:type="continuationSeparator" w:id="0">
    <w:p w:rsidR="00551685" w:rsidRDefault="00551685"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6ED" w:rsidRDefault="008606E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FE028F">
          <w:rPr>
            <w:b/>
            <w:noProof/>
            <w:sz w:val="20"/>
            <w:szCs w:val="20"/>
          </w:rPr>
          <w:t>1</w:t>
        </w:r>
        <w:r w:rsidRPr="00BB0A85">
          <w:rPr>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6ED" w:rsidRDefault="008606E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685" w:rsidRDefault="00551685" w:rsidP="00A64884">
      <w:r>
        <w:separator/>
      </w:r>
    </w:p>
  </w:footnote>
  <w:footnote w:type="continuationSeparator" w:id="0">
    <w:p w:rsidR="00551685" w:rsidRDefault="00551685"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551685">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41085" o:spid="_x0000_s2050" type="#_x0000_t136" style="position:absolute;margin-left:0;margin-top:0;width:227.9pt;height:50.7pt;rotation:315;z-index:-251654144;mso-position-horizontal:center;mso-position-horizontal-relative:margin;mso-position-vertical:center;mso-position-vertical-relative:margin" o:allowincell="f" fillcolor="#d8d8d8 [2732]" stroked="f">
          <v:fill opacity=".5"/>
          <v:textpath style="font-family:&quot;Comic Sans MS&quot;" string="bustic.nl 201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7ED70012" wp14:editId="192AA99A">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8B269B">
      <w:rPr>
        <w:b/>
        <w:bCs/>
        <w:sz w:val="28"/>
        <w:szCs w:val="28"/>
      </w:rPr>
      <w:t>Drenthe</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551685"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41086" o:spid="_x0000_s2051" type="#_x0000_t136" style="position:absolute;left:0;text-align:left;margin-left:0;margin-top:0;width:227.9pt;height:50.7pt;rotation:315;z-index:-251652096;mso-position-horizontal:center;mso-position-horizontal-relative:margin;mso-position-vertical:center;mso-position-vertical-relative:margin" o:allowincell="f" fillcolor="#d8d8d8 [2732]" stroked="f">
          <v:fill opacity=".5"/>
          <v:textpath style="font-family:&quot;Comic Sans MS&quot;" string="bustic.nl 201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551685">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41084" o:spid="_x0000_s2049" type="#_x0000_t136" style="position:absolute;margin-left:0;margin-top:0;width:227.9pt;height:50.7pt;rotation:315;z-index:-251656192;mso-position-horizontal:center;mso-position-horizontal-relative:margin;mso-position-vertical:center;mso-position-vertical-relative:margin" o:allowincell="f" fillcolor="#d8d8d8 [2732]" stroked="f">
          <v:fill opacity=".5"/>
          <v:textpath style="font-family:&quot;Comic Sans MS&quot;" string="bustic.nl 201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559E2AA8"/>
    <w:lvl w:ilvl="0" w:tplc="E864F5F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43607DA1"/>
    <w:multiLevelType w:val="multilevel"/>
    <w:tmpl w:val="B7BC5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0">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1">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3">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6">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8">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4">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4"/>
  </w:num>
  <w:num w:numId="2">
    <w:abstractNumId w:val="33"/>
  </w:num>
  <w:num w:numId="3">
    <w:abstractNumId w:val="13"/>
  </w:num>
  <w:num w:numId="4">
    <w:abstractNumId w:val="34"/>
  </w:num>
  <w:num w:numId="5">
    <w:abstractNumId w:val="26"/>
  </w:num>
  <w:num w:numId="6">
    <w:abstractNumId w:val="29"/>
  </w:num>
  <w:num w:numId="7">
    <w:abstractNumId w:val="5"/>
  </w:num>
  <w:num w:numId="8">
    <w:abstractNumId w:val="40"/>
  </w:num>
  <w:num w:numId="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0"/>
  </w:num>
  <w:num w:numId="23">
    <w:abstractNumId w:val="35"/>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3"/>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2"/>
  </w:num>
  <w:num w:numId="37">
    <w:abstractNumId w:val="23"/>
  </w:num>
  <w:num w:numId="38">
    <w:abstractNumId w:val="38"/>
  </w:num>
  <w:num w:numId="39">
    <w:abstractNumId w:val="32"/>
  </w:num>
  <w:num w:numId="40">
    <w:abstractNumId w:val="20"/>
  </w:num>
  <w:num w:numId="41">
    <w:abstractNumId w:val="7"/>
  </w:num>
  <w:num w:numId="42">
    <w:abstractNumId w:val="12"/>
  </w:num>
  <w:num w:numId="43">
    <w:abstractNumId w:val="10"/>
  </w:num>
  <w:num w:numId="44">
    <w:abstractNumId w:val="2"/>
  </w:num>
  <w:num w:numId="45">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4AD7"/>
    <w:rsid w:val="001B5DE2"/>
    <w:rsid w:val="001E7A76"/>
    <w:rsid w:val="001F501D"/>
    <w:rsid w:val="001F574B"/>
    <w:rsid w:val="002016A4"/>
    <w:rsid w:val="002018F8"/>
    <w:rsid w:val="002160DF"/>
    <w:rsid w:val="0022157E"/>
    <w:rsid w:val="002221AB"/>
    <w:rsid w:val="002464E4"/>
    <w:rsid w:val="00262241"/>
    <w:rsid w:val="00282059"/>
    <w:rsid w:val="00283AA6"/>
    <w:rsid w:val="00283B7F"/>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21834"/>
    <w:rsid w:val="005242F7"/>
    <w:rsid w:val="00524669"/>
    <w:rsid w:val="00530A53"/>
    <w:rsid w:val="00543F8C"/>
    <w:rsid w:val="00551685"/>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6E49"/>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269B"/>
    <w:rsid w:val="008B4FD7"/>
    <w:rsid w:val="008C07C6"/>
    <w:rsid w:val="008D7B43"/>
    <w:rsid w:val="008E3C46"/>
    <w:rsid w:val="008E4543"/>
    <w:rsid w:val="00907372"/>
    <w:rsid w:val="00920234"/>
    <w:rsid w:val="00920AF4"/>
    <w:rsid w:val="009248C8"/>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DF6611"/>
    <w:rsid w:val="00E04C26"/>
    <w:rsid w:val="00E108D3"/>
    <w:rsid w:val="00E12027"/>
    <w:rsid w:val="00E15C9E"/>
    <w:rsid w:val="00E27ED8"/>
    <w:rsid w:val="00E40B4D"/>
    <w:rsid w:val="00E62C2E"/>
    <w:rsid w:val="00E65693"/>
    <w:rsid w:val="00E76EDA"/>
    <w:rsid w:val="00E83148"/>
    <w:rsid w:val="00E96932"/>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 w:val="00FE02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E028F"/>
    <w:pPr>
      <w:numPr>
        <w:numId w:val="41"/>
      </w:numPr>
      <w:spacing w:before="120" w:after="120"/>
      <w:ind w:left="284" w:hanging="284"/>
    </w:pPr>
    <w:rPr>
      <w:rFonts w:eastAsiaTheme="minorHAnsi"/>
      <w:bCs/>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E028F"/>
    <w:rPr>
      <w:rFonts w:eastAsiaTheme="minorHAnsi"/>
      <w:bCs/>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 w:type="character" w:customStyle="1" w:styleId="plainlinks">
    <w:name w:val="plainlinks"/>
    <w:basedOn w:val="Standaardalinea-lettertype"/>
    <w:rsid w:val="007F6E49"/>
  </w:style>
  <w:style w:type="character" w:customStyle="1" w:styleId="nowrap">
    <w:name w:val="_nowrap"/>
    <w:basedOn w:val="Standaardalinea-lettertype"/>
    <w:rsid w:val="007F6E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E028F"/>
    <w:pPr>
      <w:numPr>
        <w:numId w:val="41"/>
      </w:numPr>
      <w:spacing w:before="120" w:after="120"/>
      <w:ind w:left="284" w:hanging="284"/>
    </w:pPr>
    <w:rPr>
      <w:rFonts w:eastAsiaTheme="minorHAnsi"/>
      <w:bCs/>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E028F"/>
    <w:rPr>
      <w:rFonts w:eastAsiaTheme="minorHAnsi"/>
      <w:bCs/>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 w:type="character" w:customStyle="1" w:styleId="plainlinks">
    <w:name w:val="plainlinks"/>
    <w:basedOn w:val="Standaardalinea-lettertype"/>
    <w:rsid w:val="007F6E49"/>
  </w:style>
  <w:style w:type="character" w:customStyle="1" w:styleId="nowrap">
    <w:name w:val="_nowrap"/>
    <w:basedOn w:val="Standaardalinea-lettertype"/>
    <w:rsid w:val="007F6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03262">
      <w:bodyDiv w:val="1"/>
      <w:marLeft w:val="0"/>
      <w:marRight w:val="0"/>
      <w:marTop w:val="0"/>
      <w:marBottom w:val="0"/>
      <w:divBdr>
        <w:top w:val="none" w:sz="0" w:space="0" w:color="auto"/>
        <w:left w:val="none" w:sz="0" w:space="0" w:color="auto"/>
        <w:bottom w:val="none" w:sz="0" w:space="0" w:color="auto"/>
        <w:right w:val="none" w:sz="0" w:space="0" w:color="auto"/>
      </w:divBdr>
      <w:divsChild>
        <w:div w:id="887030460">
          <w:marLeft w:val="0"/>
          <w:marRight w:val="0"/>
          <w:marTop w:val="0"/>
          <w:marBottom w:val="0"/>
          <w:divBdr>
            <w:top w:val="none" w:sz="0" w:space="0" w:color="auto"/>
            <w:left w:val="none" w:sz="0" w:space="0" w:color="auto"/>
            <w:bottom w:val="none" w:sz="0" w:space="0" w:color="auto"/>
            <w:right w:val="none" w:sz="0" w:space="0" w:color="auto"/>
          </w:divBdr>
          <w:divsChild>
            <w:div w:id="1372682110">
              <w:marLeft w:val="0"/>
              <w:marRight w:val="0"/>
              <w:marTop w:val="0"/>
              <w:marBottom w:val="0"/>
              <w:divBdr>
                <w:top w:val="none" w:sz="0" w:space="0" w:color="auto"/>
                <w:left w:val="none" w:sz="0" w:space="0" w:color="auto"/>
                <w:bottom w:val="none" w:sz="0" w:space="0" w:color="auto"/>
                <w:right w:val="none" w:sz="0" w:space="0" w:color="auto"/>
              </w:divBdr>
              <w:divsChild>
                <w:div w:id="1240138908">
                  <w:marLeft w:val="0"/>
                  <w:marRight w:val="0"/>
                  <w:marTop w:val="0"/>
                  <w:marBottom w:val="0"/>
                  <w:divBdr>
                    <w:top w:val="none" w:sz="0" w:space="0" w:color="auto"/>
                    <w:left w:val="none" w:sz="0" w:space="0" w:color="auto"/>
                    <w:bottom w:val="none" w:sz="0" w:space="0" w:color="auto"/>
                    <w:right w:val="none" w:sz="0" w:space="0" w:color="auto"/>
                  </w:divBdr>
                </w:div>
              </w:divsChild>
            </w:div>
            <w:div w:id="409497652">
              <w:marLeft w:val="0"/>
              <w:marRight w:val="0"/>
              <w:marTop w:val="0"/>
              <w:marBottom w:val="0"/>
              <w:divBdr>
                <w:top w:val="none" w:sz="0" w:space="0" w:color="auto"/>
                <w:left w:val="none" w:sz="0" w:space="0" w:color="auto"/>
                <w:bottom w:val="none" w:sz="0" w:space="0" w:color="auto"/>
                <w:right w:val="none" w:sz="0" w:space="0" w:color="auto"/>
              </w:divBdr>
              <w:divsChild>
                <w:div w:id="1422414775">
                  <w:marLeft w:val="0"/>
                  <w:marRight w:val="0"/>
                  <w:marTop w:val="0"/>
                  <w:marBottom w:val="0"/>
                  <w:divBdr>
                    <w:top w:val="none" w:sz="0" w:space="0" w:color="auto"/>
                    <w:left w:val="none" w:sz="0" w:space="0" w:color="auto"/>
                    <w:bottom w:val="none" w:sz="0" w:space="0" w:color="auto"/>
                    <w:right w:val="none" w:sz="0" w:space="0" w:color="auto"/>
                  </w:divBdr>
                </w:div>
                <w:div w:id="851458094">
                  <w:marLeft w:val="0"/>
                  <w:marRight w:val="0"/>
                  <w:marTop w:val="0"/>
                  <w:marBottom w:val="0"/>
                  <w:divBdr>
                    <w:top w:val="none" w:sz="0" w:space="0" w:color="auto"/>
                    <w:left w:val="none" w:sz="0" w:space="0" w:color="auto"/>
                    <w:bottom w:val="none" w:sz="0" w:space="0" w:color="auto"/>
                    <w:right w:val="none" w:sz="0" w:space="0" w:color="auto"/>
                  </w:divBdr>
                </w:div>
                <w:div w:id="357893230">
                  <w:marLeft w:val="0"/>
                  <w:marRight w:val="0"/>
                  <w:marTop w:val="0"/>
                  <w:marBottom w:val="0"/>
                  <w:divBdr>
                    <w:top w:val="none" w:sz="0" w:space="0" w:color="auto"/>
                    <w:left w:val="none" w:sz="0" w:space="0" w:color="auto"/>
                    <w:bottom w:val="none" w:sz="0" w:space="0" w:color="auto"/>
                    <w:right w:val="none" w:sz="0" w:space="0" w:color="auto"/>
                  </w:divBdr>
                  <w:divsChild>
                    <w:div w:id="347103986">
                      <w:marLeft w:val="0"/>
                      <w:marRight w:val="0"/>
                      <w:marTop w:val="0"/>
                      <w:marBottom w:val="0"/>
                      <w:divBdr>
                        <w:top w:val="single" w:sz="6" w:space="0" w:color="A8A8A8"/>
                        <w:left w:val="single" w:sz="6" w:space="0" w:color="A8A8A8"/>
                        <w:bottom w:val="single" w:sz="6" w:space="0" w:color="A8A8A8"/>
                        <w:right w:val="single" w:sz="6" w:space="0" w:color="A8A8A8"/>
                      </w:divBdr>
                      <w:divsChild>
                        <w:div w:id="122868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9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Bestand:Internet-web-browser.svg" TargetMode="External"/><Relationship Id="rId13" Type="http://schemas.openxmlformats.org/officeDocument/2006/relationships/hyperlink" Target="http://nl.wikipedia.org/wiki/Steenwijk" TargetMode="External"/><Relationship Id="rId18" Type="http://schemas.openxmlformats.org/officeDocument/2006/relationships/hyperlink" Target="http://nl.wikipedia.org/wiki/Asielzoeker" TargetMode="External"/><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nl.wikipedia.org/wiki/Havelte" TargetMode="External"/><Relationship Id="rId17" Type="http://schemas.openxmlformats.org/officeDocument/2006/relationships/hyperlink" Target="http://nl.wikipedia.org/wiki/Waterhardheid"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nl.wikipedia.org/wiki/Meppel" TargetMode="External"/><Relationship Id="rId20" Type="http://schemas.openxmlformats.org/officeDocument/2006/relationships/hyperlink" Target="http://nl.wikipedia.org/wiki/%27t_Hard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Westerveld_(gemeent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nl.wikipedia.org/wiki/Drenthe"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toolserver.org/~geohack/geohack.php?language=nl&amp;params=52_46_30_N_6_11_7_E_scale:3125&amp;pagename=Havelterberg_(dorp)" TargetMode="External"/><Relationship Id="rId19" Type="http://schemas.openxmlformats.org/officeDocument/2006/relationships/hyperlink" Target="http://nl.wikipedia.org/wiki/Neutronenb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Nederland"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430</Words>
  <Characters>2368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cp:lastModifiedBy>Leen</cp:lastModifiedBy>
  <cp:revision>3</cp:revision>
  <cp:lastPrinted>2011-05-19T16:38:00Z</cp:lastPrinted>
  <dcterms:created xsi:type="dcterms:W3CDTF">2011-06-30T06:55:00Z</dcterms:created>
  <dcterms:modified xsi:type="dcterms:W3CDTF">2011-07-05T10:13:00Z</dcterms:modified>
  <cp:category>2011</cp:category>
</cp:coreProperties>
</file>