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7" w:rsidRPr="00326557" w:rsidRDefault="008E2F0A" w:rsidP="00326557">
      <w:pPr>
        <w:pStyle w:val="Alinia6"/>
        <w:rPr>
          <w:rStyle w:val="Plaats"/>
        </w:rPr>
      </w:pPr>
      <w:bookmarkStart w:id="0" w:name="_GoBack"/>
      <w:bookmarkEnd w:id="0"/>
      <w:r w:rsidRPr="00326557">
        <w:rPr>
          <w:rStyle w:val="Plaats"/>
        </w:rPr>
        <w:t>Emmer-</w:t>
      </w:r>
      <w:proofErr w:type="spellStart"/>
      <w:r w:rsidRPr="00326557">
        <w:rPr>
          <w:rStyle w:val="Plaats"/>
        </w:rPr>
        <w:t>Erfscheidenveen</w:t>
      </w:r>
      <w:proofErr w:type="spellEnd"/>
      <w:r w:rsidR="00326557" w:rsidRPr="00326557">
        <w:rPr>
          <w:rStyle w:val="Plaats"/>
        </w:rPr>
        <w:t xml:space="preserve">    ± 1.950 inwoners</w:t>
      </w:r>
      <w:r w:rsidR="00326557" w:rsidRPr="00326557">
        <w:rPr>
          <w:rStyle w:val="Plaats"/>
        </w:rPr>
        <w:tab/>
      </w:r>
      <w:r w:rsidR="00326557" w:rsidRPr="00326557">
        <w:rPr>
          <w:rStyle w:val="Plaats"/>
        </w:rPr>
        <w:tab/>
      </w:r>
      <w:r w:rsidR="00326557" w:rsidRPr="00326557">
        <w:rPr>
          <w:rStyle w:val="Plaats"/>
          <w:noProof/>
          <w:lang w:eastAsia="nl-NL"/>
        </w:rPr>
        <w:drawing>
          <wp:inline distT="0" distB="0" distL="0" distR="0" wp14:anchorId="54E5DD1B" wp14:editId="11602A4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26557" w:rsidRPr="00326557">
          <w:rPr>
            <w:rStyle w:val="Plaats"/>
          </w:rPr>
          <w:t xml:space="preserve">52° 48' NB, 6° 59' </w:t>
        </w:r>
        <w:proofErr w:type="spellStart"/>
        <w:r w:rsidR="00326557" w:rsidRPr="00326557">
          <w:rPr>
            <w:rStyle w:val="Plaats"/>
          </w:rPr>
          <w:t>OL</w:t>
        </w:r>
        <w:proofErr w:type="spellEnd"/>
      </w:hyperlink>
    </w:p>
    <w:p w:rsidR="00326557" w:rsidRDefault="008E2F0A" w:rsidP="00326557">
      <w:pPr>
        <w:pStyle w:val="BusTic"/>
      </w:pPr>
      <w:r w:rsidRPr="00326557">
        <w:rPr>
          <w:bCs/>
        </w:rPr>
        <w:t>Emmer-</w:t>
      </w:r>
      <w:proofErr w:type="spellStart"/>
      <w:r w:rsidRPr="00326557">
        <w:rPr>
          <w:bCs/>
        </w:rPr>
        <w:t>Erfscheidenveen</w:t>
      </w:r>
      <w:proofErr w:type="spellEnd"/>
      <w:r w:rsidRPr="00326557">
        <w:t xml:space="preserve"> (</w:t>
      </w:r>
      <w:hyperlink r:id="rId11" w:tooltip="Drents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326557">
        <w:t xml:space="preserve">: </w:t>
      </w:r>
      <w:proofErr w:type="spellStart"/>
      <w:r w:rsidRPr="00326557">
        <w:rPr>
          <w:iCs/>
        </w:rPr>
        <w:t>Emmererf</w:t>
      </w:r>
      <w:proofErr w:type="spellEnd"/>
      <w:r w:rsidRPr="00326557">
        <w:t xml:space="preserve">) is een </w:t>
      </w:r>
      <w:hyperlink r:id="rId12" w:tooltip="Buurtschap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26557">
        <w:t xml:space="preserve"> in de Nederlandse provincie </w:t>
      </w:r>
      <w:hyperlink r:id="rId13" w:tooltip="Drenthe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26557">
        <w:t xml:space="preserve">, gemeente </w:t>
      </w:r>
      <w:hyperlink r:id="rId14" w:tooltip="Emmen (gemeente)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26557">
        <w:t xml:space="preserve">, behorend tot </w:t>
      </w:r>
      <w:hyperlink r:id="rId15" w:tooltip="Emmer-Compascuum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Emmer-Compascuum</w:t>
        </w:r>
      </w:hyperlink>
      <w:r w:rsidRPr="00326557">
        <w:t xml:space="preserve">. </w:t>
      </w:r>
    </w:p>
    <w:p w:rsidR="008E2F0A" w:rsidRPr="00326557" w:rsidRDefault="008E2F0A" w:rsidP="00326557">
      <w:pPr>
        <w:pStyle w:val="BusTic"/>
      </w:pPr>
      <w:r w:rsidRPr="00326557">
        <w:t>In 2009 telde de buurtschap 1.950 inwoners.</w:t>
      </w:r>
      <w:r w:rsidR="00326557" w:rsidRPr="00326557">
        <w:t xml:space="preserve"> </w:t>
      </w:r>
    </w:p>
    <w:p w:rsidR="00326557" w:rsidRDefault="008E2F0A" w:rsidP="00326557">
      <w:pPr>
        <w:pStyle w:val="BusTic"/>
      </w:pPr>
      <w:r w:rsidRPr="00326557">
        <w:t>Emmer-</w:t>
      </w:r>
      <w:proofErr w:type="spellStart"/>
      <w:r w:rsidRPr="00326557">
        <w:t>Erfscheidenveen</w:t>
      </w:r>
      <w:proofErr w:type="spellEnd"/>
      <w:r w:rsidRPr="00326557">
        <w:t xml:space="preserve"> is een </w:t>
      </w:r>
      <w:hyperlink r:id="rId16" w:tooltip="Veenkolonie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326557">
        <w:t xml:space="preserve"> tussen Emmen en Emmer-Compascuum. </w:t>
      </w:r>
    </w:p>
    <w:p w:rsidR="00326557" w:rsidRDefault="008E2F0A" w:rsidP="00326557">
      <w:pPr>
        <w:pStyle w:val="BusTic"/>
      </w:pPr>
      <w:r w:rsidRPr="00326557">
        <w:t xml:space="preserve">Het is een langgerekt </w:t>
      </w:r>
      <w:hyperlink r:id="rId17" w:tooltip="Lintdorp" w:history="1">
        <w:proofErr w:type="spellStart"/>
        <w:r w:rsidRPr="00326557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326557">
        <w:t xml:space="preserve"> in oost-westrichting met dubbele </w:t>
      </w:r>
      <w:hyperlink r:id="rId18" w:tooltip="Lintbebouwing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326557">
        <w:t xml:space="preserve"> langs het Kanaal A en Kanaal B. </w:t>
      </w:r>
    </w:p>
    <w:p w:rsidR="008E2F0A" w:rsidRPr="00326557" w:rsidRDefault="008E2F0A" w:rsidP="00326557">
      <w:pPr>
        <w:pStyle w:val="BusTic"/>
      </w:pPr>
      <w:r w:rsidRPr="00326557">
        <w:t>Alleen in het midden van het lint is kleinschalige nieuwbouw gepleegd.</w:t>
      </w:r>
    </w:p>
    <w:p w:rsidR="008E2F0A" w:rsidRPr="00326557" w:rsidRDefault="008E2F0A" w:rsidP="00326557">
      <w:pPr>
        <w:pStyle w:val="BusTic"/>
      </w:pPr>
      <w:r w:rsidRPr="00326557">
        <w:t xml:space="preserve">De buurtschap beschikt over een </w:t>
      </w:r>
      <w:hyperlink r:id="rId19" w:tooltip="Gereformeerde Kerken in Nederland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gereformeerde</w:t>
        </w:r>
      </w:hyperlink>
      <w:r w:rsidRPr="00326557">
        <w:t xml:space="preserve"> en een </w:t>
      </w:r>
      <w:hyperlink r:id="rId20" w:tooltip="Baptisten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Baptistenkerk</w:t>
        </w:r>
      </w:hyperlink>
      <w:r w:rsidRPr="00326557">
        <w:t>, een openbare en een protestants-christelijke basisschool, een supermarkt en enkele andere bedrijfjes.</w:t>
      </w:r>
    </w:p>
    <w:p w:rsidR="008E2F0A" w:rsidRPr="00326557" w:rsidRDefault="008E2F0A" w:rsidP="00326557">
      <w:pPr>
        <w:pStyle w:val="BusTic"/>
      </w:pPr>
      <w:r w:rsidRPr="00326557">
        <w:t>De omgeving van Emmer-</w:t>
      </w:r>
      <w:proofErr w:type="spellStart"/>
      <w:r w:rsidRPr="00326557">
        <w:t>Erfscheidenveen</w:t>
      </w:r>
      <w:proofErr w:type="spellEnd"/>
      <w:r w:rsidRPr="00326557">
        <w:t xml:space="preserve"> kenmerkt zich door landbouwgebied (veenontginningen) met enkele </w:t>
      </w:r>
      <w:hyperlink r:id="rId21" w:tooltip="Bos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bos</w:t>
        </w:r>
      </w:hyperlink>
      <w:r w:rsidRPr="00326557">
        <w:t xml:space="preserve">- en </w:t>
      </w:r>
      <w:hyperlink r:id="rId22" w:tooltip="Weide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weidepercelen</w:t>
        </w:r>
      </w:hyperlink>
      <w:r w:rsidRPr="00326557">
        <w:t>.</w:t>
      </w:r>
    </w:p>
    <w:p w:rsidR="00326557" w:rsidRDefault="008E2F0A" w:rsidP="00326557">
      <w:pPr>
        <w:pStyle w:val="BusTic"/>
      </w:pPr>
      <w:r w:rsidRPr="00326557">
        <w:t xml:space="preserve">Bij </w:t>
      </w:r>
      <w:hyperlink r:id="rId23" w:tooltip="Koninklijk Besluit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Koninklijk Besluit</w:t>
        </w:r>
      </w:hyperlink>
      <w:r w:rsidRPr="00326557">
        <w:t xml:space="preserve"> van 19 september 1898 werd de </w:t>
      </w:r>
      <w:hyperlink r:id="rId24" w:tooltip="Vervening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326557">
        <w:t xml:space="preserve"> en </w:t>
      </w:r>
      <w:hyperlink r:id="rId25" w:tooltip="Ontginning (cultuur)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ontginning</w:t>
        </w:r>
      </w:hyperlink>
      <w:r w:rsidRPr="00326557">
        <w:t xml:space="preserve"> van het Emmer-</w:t>
      </w:r>
      <w:proofErr w:type="spellStart"/>
      <w:r w:rsidRPr="00326557">
        <w:t>Erfscheidenveen</w:t>
      </w:r>
      <w:proofErr w:type="spellEnd"/>
      <w:r w:rsidRPr="00326557">
        <w:t xml:space="preserve"> goedgekeurd. </w:t>
      </w:r>
    </w:p>
    <w:p w:rsidR="008E2F0A" w:rsidRPr="00326557" w:rsidRDefault="008E2F0A" w:rsidP="00326557">
      <w:pPr>
        <w:pStyle w:val="BusTic"/>
      </w:pPr>
      <w:r w:rsidRPr="00326557">
        <w:t xml:space="preserve">Begin </w:t>
      </w:r>
      <w:r w:rsidR="00326557">
        <w:t>20</w:t>
      </w:r>
      <w:r w:rsidRPr="00326557">
        <w:rPr>
          <w:vertAlign w:val="superscript"/>
        </w:rPr>
        <w:t>ste</w:t>
      </w:r>
      <w:r w:rsidR="00326557">
        <w:t xml:space="preserve"> </w:t>
      </w:r>
      <w:r w:rsidRPr="00326557">
        <w:t xml:space="preserve">eeuw ontstond er een </w:t>
      </w:r>
      <w:hyperlink r:id="rId26" w:tooltip="Nederzetting" w:history="1">
        <w:r w:rsidRPr="00326557">
          <w:rPr>
            <w:rStyle w:val="Hyperlink"/>
            <w:rFonts w:eastAsiaTheme="majorEastAsia"/>
            <w:color w:val="000000" w:themeColor="text1"/>
            <w:u w:val="none"/>
          </w:rPr>
          <w:t>nederzetting</w:t>
        </w:r>
      </w:hyperlink>
      <w:r w:rsidRPr="00326557">
        <w:t>, die sinds 1938 formeel onder Emmer-Compascuum valt.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C4" w:rsidRDefault="00053CC4" w:rsidP="00A64884">
      <w:r>
        <w:separator/>
      </w:r>
    </w:p>
  </w:endnote>
  <w:endnote w:type="continuationSeparator" w:id="0">
    <w:p w:rsidR="00053CC4" w:rsidRDefault="00053C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7B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C4" w:rsidRDefault="00053CC4" w:rsidP="00A64884">
      <w:r>
        <w:separator/>
      </w:r>
    </w:p>
  </w:footnote>
  <w:footnote w:type="continuationSeparator" w:id="0">
    <w:p w:rsidR="00053CC4" w:rsidRDefault="00053C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A3D1079" wp14:editId="13ADF39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53C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CC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6557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6D0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2F0A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4D07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B7C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2F0A"/>
  </w:style>
  <w:style w:type="character" w:customStyle="1" w:styleId="nowrap">
    <w:name w:val="_nowrap"/>
    <w:basedOn w:val="Standaardalinea-lettertype"/>
    <w:rsid w:val="008E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2F0A"/>
  </w:style>
  <w:style w:type="character" w:customStyle="1" w:styleId="nowrap">
    <w:name w:val="_nowrap"/>
    <w:basedOn w:val="Standaardalinea-lettertype"/>
    <w:rsid w:val="008E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9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hyperlink" Target="http://nl.wikipedia.org/wiki/Nederzett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intdorp" TargetMode="External"/><Relationship Id="rId25" Type="http://schemas.openxmlformats.org/officeDocument/2006/relationships/hyperlink" Target="http://nl.wikipedia.org/wiki/Ontginning_(cultuur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hyperlink" Target="http://nl.wikipedia.org/wiki/Baptist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Vervening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mer-Compascuum" TargetMode="External"/><Relationship Id="rId23" Type="http://schemas.openxmlformats.org/officeDocument/2006/relationships/hyperlink" Target="http://nl.wikipedia.org/wiki/Koninklijk_Beslui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8_21_N_6_59_19_E_type:city_zoom:15_region:NL&amp;pagename=Emmer-Erfscheidenveen" TargetMode="External"/><Relationship Id="rId19" Type="http://schemas.openxmlformats.org/officeDocument/2006/relationships/hyperlink" Target="http://nl.wikipedia.org/wiki/Gereformeerde_Kerken_in_Nederlan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yperlink" Target="http://nl.wikipedia.org/wiki/Weid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2011-06-28T08:39:00Z</dcterms:created>
  <dcterms:modified xsi:type="dcterms:W3CDTF">2011-07-05T09:37:00Z</dcterms:modified>
  <cp:category>2011</cp:category>
</cp:coreProperties>
</file>