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317" w:rsidRPr="006D1317" w:rsidRDefault="002B7152" w:rsidP="006D1317">
      <w:pPr>
        <w:pStyle w:val="Alinia6"/>
        <w:rPr>
          <w:rStyle w:val="Plaats"/>
        </w:rPr>
      </w:pPr>
      <w:bookmarkStart w:id="0" w:name="_GoBack"/>
      <w:bookmarkEnd w:id="0"/>
      <w:r w:rsidRPr="006D1317">
        <w:rPr>
          <w:rStyle w:val="Plaats"/>
        </w:rPr>
        <w:t>Emmer-Compascuum</w:t>
      </w:r>
      <w:r w:rsidR="006D1317" w:rsidRPr="006D1317">
        <w:rPr>
          <w:rStyle w:val="Plaats"/>
        </w:rPr>
        <w:tab/>
      </w:r>
      <w:r w:rsidR="006D1317" w:rsidRPr="006D1317">
        <w:rPr>
          <w:rStyle w:val="Plaats"/>
        </w:rPr>
        <w:tab/>
      </w:r>
      <w:r w:rsidR="006D1317" w:rsidRPr="006D1317">
        <w:rPr>
          <w:rStyle w:val="Plaats"/>
          <w:noProof/>
          <w:lang w:eastAsia="nl-NL"/>
        </w:rPr>
        <w:drawing>
          <wp:inline distT="0" distB="0" distL="0" distR="0" wp14:anchorId="43565414" wp14:editId="61E467F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D1317" w:rsidRPr="006D1317">
          <w:rPr>
            <w:rStyle w:val="Plaats"/>
          </w:rPr>
          <w:t xml:space="preserve">52° 49' NB, 7° 3' </w:t>
        </w:r>
        <w:proofErr w:type="spellStart"/>
        <w:r w:rsidR="006D1317" w:rsidRPr="006D1317">
          <w:rPr>
            <w:rStyle w:val="Plaats"/>
          </w:rPr>
          <w:t>OL</w:t>
        </w:r>
        <w:proofErr w:type="spellEnd"/>
      </w:hyperlink>
    </w:p>
    <w:p w:rsidR="006D1317" w:rsidRDefault="002B7152" w:rsidP="006D1317">
      <w:pPr>
        <w:pStyle w:val="BusTic"/>
      </w:pPr>
      <w:r w:rsidRPr="006D1317">
        <w:t xml:space="preserve">Emmer-Compascuum (Latijn: com.pas.cu.um, meervoud: </w:t>
      </w:r>
      <w:proofErr w:type="spellStart"/>
      <w:r w:rsidRPr="006D1317">
        <w:t>compascua</w:t>
      </w:r>
      <w:proofErr w:type="spellEnd"/>
      <w:r w:rsidRPr="006D1317">
        <w:t xml:space="preserve">, </w:t>
      </w:r>
      <w:hyperlink r:id="rId11" w:tooltip="Meent" w:history="1">
        <w:r w:rsidRPr="006D1317">
          <w:rPr>
            <w:rStyle w:val="Hyperlink"/>
            <w:rFonts w:eastAsiaTheme="majorEastAsia"/>
            <w:iCs/>
            <w:color w:val="000000" w:themeColor="text1"/>
            <w:u w:val="none"/>
          </w:rPr>
          <w:t>gemeenschappelijk weide</w:t>
        </w:r>
      </w:hyperlink>
      <w:r w:rsidRPr="006D1317">
        <w:t xml:space="preserve">) is een </w:t>
      </w:r>
      <w:hyperlink r:id="rId12" w:tooltip="Dorp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6D1317">
        <w:t xml:space="preserve"> gelegen in de gemeente </w:t>
      </w:r>
      <w:hyperlink r:id="rId13" w:tooltip="Emmen (gemeente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D1317">
        <w:t xml:space="preserve">, provincie </w:t>
      </w:r>
      <w:hyperlink r:id="rId14" w:tooltip="Drenthe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6D1317">
        <w:t xml:space="preserve"> (</w:t>
      </w:r>
      <w:hyperlink r:id="rId15" w:tooltip="Nederland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6D1317">
        <w:t xml:space="preserve">). </w:t>
      </w:r>
    </w:p>
    <w:p w:rsidR="006D1317" w:rsidRDefault="002B7152" w:rsidP="006D1317">
      <w:pPr>
        <w:pStyle w:val="BusTic"/>
      </w:pPr>
      <w:r w:rsidRPr="006D1317">
        <w:t xml:space="preserve">Het ligt 11 kilometer ten oosten van de plaats </w:t>
      </w:r>
      <w:hyperlink r:id="rId16" w:tooltip="Emmen (Drenthe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6D1317">
        <w:t xml:space="preserve">. </w:t>
      </w:r>
    </w:p>
    <w:p w:rsidR="002B7152" w:rsidRPr="006D1317" w:rsidRDefault="002B7152" w:rsidP="006D1317">
      <w:pPr>
        <w:pStyle w:val="BusTic"/>
      </w:pPr>
      <w:r w:rsidRPr="006D1317">
        <w:t xml:space="preserve">Emmer-Compascuum betekent de </w:t>
      </w:r>
      <w:hyperlink r:id="rId17" w:tooltip="Compascuum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gemeenschappelijke weide</w:t>
        </w:r>
      </w:hyperlink>
      <w:r w:rsidRPr="006D1317">
        <w:t xml:space="preserve"> van Emmen.</w:t>
      </w:r>
    </w:p>
    <w:p w:rsidR="002B7152" w:rsidRPr="006D1317" w:rsidRDefault="002B7152" w:rsidP="006D1317">
      <w:pPr>
        <w:pStyle w:val="Alinia6"/>
        <w:rPr>
          <w:rStyle w:val="Plaats"/>
        </w:rPr>
      </w:pPr>
      <w:r w:rsidRPr="006D1317">
        <w:rPr>
          <w:rStyle w:val="Plaats"/>
        </w:rPr>
        <w:t>Landschappelijke en economische structuur</w:t>
      </w:r>
    </w:p>
    <w:p w:rsidR="006D1317" w:rsidRDefault="002B7152" w:rsidP="006D1317">
      <w:pPr>
        <w:pStyle w:val="BusTic"/>
      </w:pPr>
      <w:r w:rsidRPr="006D1317">
        <w:t xml:space="preserve">Emmer-Compascuum is een typische </w:t>
      </w:r>
      <w:hyperlink r:id="rId18" w:tooltip="Veenkolonie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6D1317">
        <w:t xml:space="preserve">. </w:t>
      </w:r>
    </w:p>
    <w:p w:rsidR="006D1317" w:rsidRDefault="002B7152" w:rsidP="006D1317">
      <w:pPr>
        <w:pStyle w:val="BusTic"/>
      </w:pPr>
      <w:r w:rsidRPr="006D1317">
        <w:t xml:space="preserve">Het dorp is voornamelijk gebouwd langs de kanalen Hoofdkanaal, Kanaal-A, Kanaal-B, Scholtenskanaal, Oosterdiep, Westerdiep en Kanaal-C de latere Schuttingslaan, die gebruikt werden voor </w:t>
      </w:r>
      <w:hyperlink r:id="rId19" w:tooltip="Ontwatering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ontwatering</w:t>
        </w:r>
      </w:hyperlink>
      <w:r w:rsidRPr="006D1317">
        <w:t xml:space="preserve"> van het </w:t>
      </w:r>
      <w:hyperlink r:id="rId20" w:tooltip="Moeras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moeras</w:t>
        </w:r>
      </w:hyperlink>
      <w:r w:rsidRPr="006D1317">
        <w:t xml:space="preserve"> en vervoer van het gewonnen veen. Haaks op de kanalen lopen de </w:t>
      </w:r>
      <w:hyperlink r:id="rId21" w:tooltip="Kanaal (waterweg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wijken</w:t>
        </w:r>
      </w:hyperlink>
      <w:r w:rsidRPr="006D1317">
        <w:t xml:space="preserve">. </w:t>
      </w:r>
    </w:p>
    <w:p w:rsidR="006D1317" w:rsidRDefault="002B7152" w:rsidP="006D1317">
      <w:pPr>
        <w:pStyle w:val="BusTic"/>
      </w:pPr>
      <w:r w:rsidRPr="006D1317">
        <w:t xml:space="preserve">De wijken verdeelden het moeras in </w:t>
      </w:r>
      <w:r w:rsidR="006D1317" w:rsidRPr="006D1317">
        <w:t>even grote</w:t>
      </w:r>
      <w:r w:rsidRPr="006D1317">
        <w:t xml:space="preserve"> langgerekte percelen. </w:t>
      </w:r>
    </w:p>
    <w:p w:rsidR="006D1317" w:rsidRDefault="002B7152" w:rsidP="006D1317">
      <w:pPr>
        <w:pStyle w:val="BusTic"/>
      </w:pPr>
      <w:r w:rsidRPr="006D1317">
        <w:t xml:space="preserve">Vanuit die wijken werden weer sloten gegraven die het veen ontwaterden om </w:t>
      </w:r>
      <w:hyperlink r:id="rId22" w:tooltip="Vervening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gestoken</w:t>
        </w:r>
      </w:hyperlink>
      <w:r w:rsidRPr="006D1317">
        <w:t xml:space="preserve"> te worden. </w:t>
      </w:r>
    </w:p>
    <w:p w:rsidR="006D1317" w:rsidRDefault="002B7152" w:rsidP="006D1317">
      <w:pPr>
        <w:pStyle w:val="BusTic"/>
      </w:pPr>
      <w:r w:rsidRPr="006D1317">
        <w:t xml:space="preserve">Met deze systematische wijze van winning werd een veenpakket van ongeveer 3 meter vergraven. </w:t>
      </w:r>
    </w:p>
    <w:p w:rsidR="006D1317" w:rsidRDefault="002B7152" w:rsidP="006D1317">
      <w:pPr>
        <w:pStyle w:val="BusTic"/>
      </w:pPr>
      <w:r w:rsidRPr="006D1317">
        <w:t xml:space="preserve">De veenarbeiders die in Emmer-Compascuum te werk gesteld werden, kwamen uit alle delen van het land. </w:t>
      </w:r>
    </w:p>
    <w:p w:rsidR="002B7152" w:rsidRPr="006D1317" w:rsidRDefault="002B7152" w:rsidP="006D1317">
      <w:pPr>
        <w:pStyle w:val="BusTic"/>
      </w:pPr>
      <w:r w:rsidRPr="006D1317">
        <w:t xml:space="preserve">De meeste van hen waren met de </w:t>
      </w:r>
      <w:hyperlink r:id="rId23" w:tooltip="Veencompagnie (de pagina bestaat niet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veencompagnies</w:t>
        </w:r>
      </w:hyperlink>
      <w:r w:rsidRPr="006D1317">
        <w:t xml:space="preserve"> meegetrokken vanuit </w:t>
      </w:r>
      <w:hyperlink r:id="rId24" w:tooltip="Friesland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Friesland</w:t>
        </w:r>
      </w:hyperlink>
      <w:r w:rsidRPr="006D1317">
        <w:t xml:space="preserve"> en </w:t>
      </w:r>
      <w:hyperlink r:id="rId25" w:tooltip="Groningen (provincie)" w:history="1">
        <w:r w:rsidRPr="006D1317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6D1317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66" w:rsidRDefault="00D80E66" w:rsidP="00A64884">
      <w:r>
        <w:separator/>
      </w:r>
    </w:p>
  </w:endnote>
  <w:endnote w:type="continuationSeparator" w:id="0">
    <w:p w:rsidR="00D80E66" w:rsidRDefault="00D80E6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41C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66" w:rsidRDefault="00D80E66" w:rsidP="00A64884">
      <w:r>
        <w:separator/>
      </w:r>
    </w:p>
  </w:footnote>
  <w:footnote w:type="continuationSeparator" w:id="0">
    <w:p w:rsidR="00D80E66" w:rsidRDefault="00D80E6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45256CE" wp14:editId="55D8F75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0E6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1B10BF56"/>
    <w:lvl w:ilvl="0" w:tplc="BBD43CEA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DFF638F"/>
    <w:multiLevelType w:val="multilevel"/>
    <w:tmpl w:val="69BA7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C46E5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71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5ABD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1317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41CE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0E66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6D131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6D1317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7152"/>
  </w:style>
  <w:style w:type="character" w:customStyle="1" w:styleId="nowrap">
    <w:name w:val="_nowrap"/>
    <w:basedOn w:val="Standaardalinea-lettertype"/>
    <w:rsid w:val="002B71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6D1317"/>
    <w:pPr>
      <w:numPr>
        <w:numId w:val="41"/>
      </w:numPr>
      <w:spacing w:before="120" w:after="120"/>
      <w:ind w:left="284" w:hanging="284"/>
    </w:pPr>
    <w:rPr>
      <w:rFonts w:eastAsiaTheme="minorHAnsi"/>
      <w:bCs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6D1317"/>
    <w:rPr>
      <w:rFonts w:eastAsiaTheme="minorHAnsi"/>
      <w:bCs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2B7152"/>
  </w:style>
  <w:style w:type="character" w:customStyle="1" w:styleId="nowrap">
    <w:name w:val="_nowrap"/>
    <w:basedOn w:val="Standaardalinea-lettertype"/>
    <w:rsid w:val="002B7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19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6576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0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Emmen_(gemeente)" TargetMode="External"/><Relationship Id="rId18" Type="http://schemas.openxmlformats.org/officeDocument/2006/relationships/hyperlink" Target="http://nl.wikipedia.org/wiki/Veenkoloni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naal_(waterweg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Compascuum" TargetMode="External"/><Relationship Id="rId25" Type="http://schemas.openxmlformats.org/officeDocument/2006/relationships/hyperlink" Target="http://nl.wikipedia.org/wiki/Groningen_(provincie)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mmen_(Drenthe)" TargetMode="External"/><Relationship Id="rId20" Type="http://schemas.openxmlformats.org/officeDocument/2006/relationships/hyperlink" Target="http://nl.wikipedia.org/wiki/Moeras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nt" TargetMode="External"/><Relationship Id="rId24" Type="http://schemas.openxmlformats.org/officeDocument/2006/relationships/hyperlink" Target="http://nl.wikipedia.org/wiki/Frieslan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/index.php?title=Veencompagnie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48_40_N_7_2_33_E_type:city_scale:25000_region:NL&amp;pagename=Emmer-Compascuum" TargetMode="External"/><Relationship Id="rId19" Type="http://schemas.openxmlformats.org/officeDocument/2006/relationships/hyperlink" Target="http://nl.wikipedia.org/wiki/Ontwatering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Vervening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2011-07-05T09:28:00Z</dcterms:created>
  <dcterms:modified xsi:type="dcterms:W3CDTF">2011-07-05T09:36:00Z</dcterms:modified>
  <cp:category>2011</cp:category>
</cp:coreProperties>
</file>