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9" w:rsidRPr="00082079" w:rsidRDefault="00B43369" w:rsidP="00082079">
      <w:pPr>
        <w:pStyle w:val="Alinia6"/>
        <w:rPr>
          <w:rStyle w:val="Plaats"/>
        </w:rPr>
      </w:pPr>
      <w:bookmarkStart w:id="0" w:name="_GoBack"/>
      <w:bookmarkEnd w:id="0"/>
      <w:r w:rsidRPr="00082079">
        <w:rPr>
          <w:rStyle w:val="Plaats"/>
        </w:rPr>
        <w:t>Eleveld</w:t>
      </w:r>
      <w:r w:rsidR="00082079" w:rsidRPr="00082079">
        <w:rPr>
          <w:rStyle w:val="Plaats"/>
        </w:rPr>
        <w:tab/>
      </w:r>
      <w:r w:rsidR="00082079" w:rsidRPr="00082079">
        <w:rPr>
          <w:rStyle w:val="Plaats"/>
        </w:rPr>
        <w:tab/>
      </w:r>
      <w:hyperlink r:id="rId8" w:tooltip="Geografische coördinaten" w:history="1">
        <w:r w:rsidR="00082079" w:rsidRPr="00082079">
          <w:rPr>
            <w:rStyle w:val="Plaats"/>
            <w:rFonts w:eastAsiaTheme="majorEastAsia"/>
          </w:rPr>
          <w:t>Coördinaten</w:t>
        </w:r>
      </w:hyperlink>
      <w:r w:rsidR="00082079" w:rsidRPr="00082079">
        <w:rPr>
          <w:rStyle w:val="Plaats"/>
        </w:rPr>
        <w:t xml:space="preserve"> </w:t>
      </w:r>
      <w:hyperlink r:id="rId9" w:history="1">
        <w:r w:rsidR="00082079" w:rsidRPr="00082079">
          <w:rPr>
            <w:rStyle w:val="Plaats"/>
            <w:rFonts w:eastAsiaTheme="majorEastAsia"/>
          </w:rPr>
          <w:t>52°57'N 6°34'E</w:t>
        </w:r>
      </w:hyperlink>
    </w:p>
    <w:p w:rsidR="00082079" w:rsidRDefault="00B43369" w:rsidP="00082079">
      <w:pPr>
        <w:pStyle w:val="BusTic"/>
      </w:pPr>
      <w:r w:rsidRPr="00082079">
        <w:rPr>
          <w:bCs/>
        </w:rPr>
        <w:t>Eleveld</w:t>
      </w:r>
      <w:r w:rsidRPr="00082079">
        <w:t xml:space="preserve"> is een </w:t>
      </w:r>
      <w:hyperlink r:id="rId10" w:tooltip="Esdorp" w:history="1">
        <w:proofErr w:type="spellStart"/>
        <w:r w:rsidRPr="00082079">
          <w:rPr>
            <w:rStyle w:val="Hyperlink"/>
            <w:rFonts w:eastAsiaTheme="majorEastAsia"/>
            <w:color w:val="000000" w:themeColor="text1"/>
            <w:u w:val="none"/>
          </w:rPr>
          <w:t>esgehucht</w:t>
        </w:r>
        <w:proofErr w:type="spellEnd"/>
      </w:hyperlink>
      <w:r w:rsidRPr="00082079">
        <w:t xml:space="preserve"> met 35 inwoners (1 januari 2008) dat tegenwoordig deel uitmaakt van de gemeente </w:t>
      </w:r>
      <w:hyperlink r:id="rId11" w:tooltip="Aa en Hunze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082079">
        <w:t xml:space="preserve">, in de provincie </w:t>
      </w:r>
      <w:hyperlink r:id="rId12" w:tooltip="Drenthe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82079">
        <w:t xml:space="preserve"> (</w:t>
      </w:r>
      <w:hyperlink r:id="rId13" w:tooltip="Nederland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082079">
        <w:t xml:space="preserve">). </w:t>
      </w:r>
    </w:p>
    <w:p w:rsidR="00082079" w:rsidRDefault="00B43369" w:rsidP="00082079">
      <w:pPr>
        <w:pStyle w:val="BusTic"/>
      </w:pPr>
      <w:r w:rsidRPr="00082079">
        <w:t xml:space="preserve">Eleveld ligt ongeveer midden tussen </w:t>
      </w:r>
      <w:hyperlink r:id="rId14" w:tooltip="Assen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082079">
        <w:t xml:space="preserve"> en </w:t>
      </w:r>
      <w:hyperlink r:id="rId15" w:tooltip="Rolde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Rolde</w:t>
        </w:r>
      </w:hyperlink>
      <w:r w:rsidRPr="00082079">
        <w:t xml:space="preserve">. </w:t>
      </w:r>
    </w:p>
    <w:p w:rsidR="00B43369" w:rsidRPr="00082079" w:rsidRDefault="00B43369" w:rsidP="00082079">
      <w:pPr>
        <w:pStyle w:val="BusTic"/>
      </w:pPr>
      <w:r w:rsidRPr="00082079">
        <w:t xml:space="preserve">De betekenis van de naam zou kunnen zijn afgeleid van </w:t>
      </w:r>
      <w:proofErr w:type="spellStart"/>
      <w:r w:rsidRPr="00082079">
        <w:rPr>
          <w:iCs/>
        </w:rPr>
        <w:t>elo</w:t>
      </w:r>
      <w:proofErr w:type="spellEnd"/>
      <w:r w:rsidRPr="00082079">
        <w:t xml:space="preserve"> of </w:t>
      </w:r>
      <w:proofErr w:type="spellStart"/>
      <w:r w:rsidRPr="00082079">
        <w:rPr>
          <w:iCs/>
        </w:rPr>
        <w:t>elu</w:t>
      </w:r>
      <w:proofErr w:type="spellEnd"/>
      <w:r w:rsidRPr="00082079">
        <w:t xml:space="preserve">, wat </w:t>
      </w:r>
      <w:r w:rsidRPr="00082079">
        <w:rPr>
          <w:iCs/>
        </w:rPr>
        <w:t>geel</w:t>
      </w:r>
      <w:r w:rsidRPr="00082079">
        <w:t xml:space="preserve"> betekent, en een verwijzing is naar de vele </w:t>
      </w:r>
      <w:hyperlink r:id="rId16" w:tooltip="Brem (plant)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brem</w:t>
        </w:r>
      </w:hyperlink>
      <w:r w:rsidRPr="00082079">
        <w:t xml:space="preserve">- en </w:t>
      </w:r>
      <w:hyperlink r:id="rId17" w:tooltip="Wilde gagel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gagelstruiken</w:t>
        </w:r>
      </w:hyperlink>
      <w:r w:rsidRPr="00082079">
        <w:t xml:space="preserve"> in de omgeving.</w:t>
      </w:r>
    </w:p>
    <w:p w:rsidR="00082079" w:rsidRDefault="00B43369" w:rsidP="00082079">
      <w:pPr>
        <w:pStyle w:val="BusTic"/>
      </w:pPr>
      <w:r w:rsidRPr="00082079">
        <w:t xml:space="preserve">De geschiedenis van het gehucht gaat terug naar de </w:t>
      </w:r>
      <w:hyperlink r:id="rId18" w:tooltip="Middeleeuwen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082079">
        <w:t xml:space="preserve">. Bronnen maken in </w:t>
      </w:r>
      <w:hyperlink r:id="rId19" w:tooltip="1427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1427</w:t>
        </w:r>
      </w:hyperlink>
      <w:r w:rsidRPr="00082079">
        <w:t xml:space="preserve"> melding van </w:t>
      </w:r>
      <w:proofErr w:type="spellStart"/>
      <w:r w:rsidRPr="00082079">
        <w:rPr>
          <w:iCs/>
        </w:rPr>
        <w:t>Eleuelden</w:t>
      </w:r>
      <w:proofErr w:type="spellEnd"/>
      <w:r w:rsidRPr="00082079">
        <w:t xml:space="preserve">, in </w:t>
      </w:r>
      <w:hyperlink r:id="rId20" w:tooltip="1484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1484</w:t>
        </w:r>
      </w:hyperlink>
      <w:r w:rsidRPr="00082079">
        <w:t xml:space="preserve"> van </w:t>
      </w:r>
      <w:proofErr w:type="spellStart"/>
      <w:r w:rsidRPr="00082079">
        <w:rPr>
          <w:iCs/>
        </w:rPr>
        <w:t>Elevelde</w:t>
      </w:r>
      <w:proofErr w:type="spellEnd"/>
      <w:r w:rsidRPr="00082079">
        <w:t xml:space="preserve">, in </w:t>
      </w:r>
      <w:hyperlink r:id="rId21" w:tooltip="1508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1508</w:t>
        </w:r>
      </w:hyperlink>
      <w:r w:rsidRPr="00082079">
        <w:t xml:space="preserve"> </w:t>
      </w:r>
      <w:r w:rsidRPr="00082079">
        <w:rPr>
          <w:iCs/>
        </w:rPr>
        <w:t>Elevelt</w:t>
      </w:r>
      <w:r w:rsidRPr="00082079">
        <w:t xml:space="preserve">, ca. </w:t>
      </w:r>
      <w:hyperlink r:id="rId22" w:tooltip="1550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1550</w:t>
        </w:r>
      </w:hyperlink>
      <w:r w:rsidRPr="00082079">
        <w:t xml:space="preserve"> van </w:t>
      </w:r>
      <w:proofErr w:type="spellStart"/>
      <w:r w:rsidRPr="00082079">
        <w:rPr>
          <w:iCs/>
        </w:rPr>
        <w:t>Elevelde</w:t>
      </w:r>
      <w:proofErr w:type="spellEnd"/>
      <w:r w:rsidRPr="00082079">
        <w:t xml:space="preserve"> en in </w:t>
      </w:r>
      <w:hyperlink r:id="rId23" w:tooltip="1851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1851</w:t>
        </w:r>
      </w:hyperlink>
      <w:r w:rsidRPr="00082079">
        <w:t>-</w:t>
      </w:r>
      <w:hyperlink r:id="rId24" w:tooltip="1855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082079">
        <w:t xml:space="preserve"> wederom </w:t>
      </w:r>
      <w:r w:rsidRPr="00082079">
        <w:rPr>
          <w:iCs/>
        </w:rPr>
        <w:t>Elevelt</w:t>
      </w:r>
      <w:r w:rsidRPr="00082079">
        <w:t xml:space="preserve">. </w:t>
      </w:r>
    </w:p>
    <w:p w:rsidR="00B43369" w:rsidRPr="00082079" w:rsidRDefault="00B43369" w:rsidP="00082079">
      <w:pPr>
        <w:pStyle w:val="BusTic"/>
      </w:pPr>
      <w:r w:rsidRPr="00082079">
        <w:t xml:space="preserve">Rond 1640 was er een boerderij, bewoond door ene Roelof Elevelt die </w:t>
      </w:r>
      <w:hyperlink r:id="rId25" w:tooltip="Meier (bestuur)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meier</w:t>
        </w:r>
      </w:hyperlink>
      <w:r w:rsidRPr="00082079">
        <w:t xml:space="preserve"> was van de </w:t>
      </w:r>
      <w:hyperlink r:id="rId26" w:tooltip="Heer (leenman)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Heer</w:t>
        </w:r>
      </w:hyperlink>
      <w:r w:rsidRPr="00082079">
        <w:t xml:space="preserve"> van </w:t>
      </w:r>
      <w:hyperlink r:id="rId27" w:tooltip="Ruinen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082079">
        <w:t xml:space="preserve">, en het </w:t>
      </w:r>
      <w:hyperlink r:id="rId28" w:tooltip="Erf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erf</w:t>
        </w:r>
      </w:hyperlink>
      <w:r w:rsidRPr="00082079">
        <w:t xml:space="preserve"> in </w:t>
      </w:r>
      <w:hyperlink r:id="rId29" w:tooltip="1766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1766</w:t>
        </w:r>
      </w:hyperlink>
      <w:r w:rsidRPr="00082079">
        <w:t xml:space="preserve"> verkocht aan de </w:t>
      </w:r>
      <w:hyperlink r:id="rId30" w:tooltip="Landschap Drenthe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Landschap Drenthe</w:t>
        </w:r>
      </w:hyperlink>
      <w:r w:rsidRPr="00082079">
        <w:t>.</w:t>
      </w:r>
    </w:p>
    <w:p w:rsidR="00082079" w:rsidRDefault="00B43369" w:rsidP="00082079">
      <w:pPr>
        <w:pStyle w:val="BusTic"/>
      </w:pPr>
      <w:r w:rsidRPr="00082079">
        <w:t xml:space="preserve">Tussen </w:t>
      </w:r>
      <w:hyperlink r:id="rId31" w:tooltip="1693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1693</w:t>
        </w:r>
      </w:hyperlink>
      <w:r w:rsidRPr="00082079">
        <w:t xml:space="preserve"> en </w:t>
      </w:r>
      <w:hyperlink r:id="rId32" w:tooltip="1804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1804</w:t>
        </w:r>
      </w:hyperlink>
      <w:r w:rsidRPr="00082079">
        <w:t xml:space="preserve"> is slechts het bestaan van die ene boerderij af te leiden uit de </w:t>
      </w:r>
      <w:hyperlink r:id="rId33" w:tooltip="Haardstedenregister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haardstedenregisters</w:t>
        </w:r>
      </w:hyperlink>
      <w:r w:rsidRPr="00082079">
        <w:t xml:space="preserve">, hoewel er van uit wordt gegaan dat er meer bewoners waren. </w:t>
      </w:r>
    </w:p>
    <w:p w:rsidR="00B43369" w:rsidRPr="00082079" w:rsidRDefault="00B43369" w:rsidP="00082079">
      <w:pPr>
        <w:pStyle w:val="BusTic"/>
      </w:pPr>
      <w:r w:rsidRPr="00082079">
        <w:t>Tegenwoordig staan er enkele boerderijen, waarvan op een aantal nog het boerenbedrijf wordt uitgeoefend.</w:t>
      </w:r>
    </w:p>
    <w:p w:rsidR="00082079" w:rsidRDefault="00B43369" w:rsidP="00082079">
      <w:pPr>
        <w:pStyle w:val="BusTic"/>
      </w:pPr>
      <w:r w:rsidRPr="00082079">
        <w:t xml:space="preserve">Tussen </w:t>
      </w:r>
      <w:hyperlink r:id="rId34" w:tooltip="1918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1918</w:t>
        </w:r>
      </w:hyperlink>
      <w:r w:rsidRPr="00082079">
        <w:t xml:space="preserve"> en </w:t>
      </w:r>
      <w:hyperlink r:id="rId35" w:tooltip="1947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1947</w:t>
        </w:r>
      </w:hyperlink>
      <w:r w:rsidRPr="00082079">
        <w:t xml:space="preserve"> heeft </w:t>
      </w:r>
      <w:hyperlink r:id="rId36" w:tooltip="De Eerste Drentsche Stoomtramweg-Maatschappij (de pagina bestaat niet)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De Eerste Drentsche Stoomtramweg-Maatschappij</w:t>
        </w:r>
      </w:hyperlink>
      <w:r w:rsidRPr="00082079">
        <w:t xml:space="preserve"> een </w:t>
      </w:r>
      <w:hyperlink r:id="rId37" w:tooltip="Tram" w:history="1">
        <w:r w:rsidRPr="00082079">
          <w:rPr>
            <w:rStyle w:val="Hyperlink"/>
            <w:rFonts w:eastAsiaTheme="majorEastAsia"/>
            <w:color w:val="000000" w:themeColor="text1"/>
            <w:u w:val="none"/>
          </w:rPr>
          <w:t>tramlijn</w:t>
        </w:r>
      </w:hyperlink>
      <w:r w:rsidRPr="00082079">
        <w:t xml:space="preserve"> gehad met een halte in Eleveld. </w:t>
      </w:r>
    </w:p>
    <w:p w:rsidR="00B43369" w:rsidRPr="00082079" w:rsidRDefault="00B43369" w:rsidP="00082079">
      <w:pPr>
        <w:pStyle w:val="BusTic"/>
      </w:pPr>
      <w:r w:rsidRPr="00082079">
        <w:t>Eleveld is behoorlijk aardschokgevoelig, maar de schokken zijn nooit erg ernstig geweest.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56C" w:rsidRDefault="00D8456C" w:rsidP="00A64884">
      <w:r>
        <w:separator/>
      </w:r>
    </w:p>
  </w:endnote>
  <w:endnote w:type="continuationSeparator" w:id="0">
    <w:p w:rsidR="00D8456C" w:rsidRDefault="00D845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28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56C" w:rsidRDefault="00D8456C" w:rsidP="00A64884">
      <w:r>
        <w:separator/>
      </w:r>
    </w:p>
  </w:footnote>
  <w:footnote w:type="continuationSeparator" w:id="0">
    <w:p w:rsidR="00D8456C" w:rsidRDefault="00D845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A77BB0A" wp14:editId="6E4F56A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45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207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1241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157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3369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456C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287F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iddeleeuwen" TargetMode="External"/><Relationship Id="rId26" Type="http://schemas.openxmlformats.org/officeDocument/2006/relationships/hyperlink" Target="http://nl.wikipedia.org/wiki/Heer_(leenman)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1508" TargetMode="External"/><Relationship Id="rId34" Type="http://schemas.openxmlformats.org/officeDocument/2006/relationships/hyperlink" Target="http://nl.wikipedia.org/wiki/1918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m_(plant)" TargetMode="External"/><Relationship Id="rId29" Type="http://schemas.openxmlformats.org/officeDocument/2006/relationships/hyperlink" Target="http://nl.wikipedia.org/wiki/176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yperlink" Target="http://nl.wikipedia.org/wiki/1855" TargetMode="External"/><Relationship Id="rId32" Type="http://schemas.openxmlformats.org/officeDocument/2006/relationships/hyperlink" Target="http://nl.wikipedia.org/wiki/1804" TargetMode="External"/><Relationship Id="rId37" Type="http://schemas.openxmlformats.org/officeDocument/2006/relationships/hyperlink" Target="http://nl.wikipedia.org/wiki/Tram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lde" TargetMode="External"/><Relationship Id="rId23" Type="http://schemas.openxmlformats.org/officeDocument/2006/relationships/hyperlink" Target="http://nl.wikipedia.org/wiki/1851" TargetMode="External"/><Relationship Id="rId28" Type="http://schemas.openxmlformats.org/officeDocument/2006/relationships/hyperlink" Target="http://nl.wikipedia.org/wiki/Erf" TargetMode="External"/><Relationship Id="rId36" Type="http://schemas.openxmlformats.org/officeDocument/2006/relationships/hyperlink" Target="http://nl.wikipedia.org/w/index.php?title=De_Eerste_Drentsche_Stoomtramweg-Maatschappij&amp;action=edit&amp;redlink=1" TargetMode="External"/><Relationship Id="rId10" Type="http://schemas.openxmlformats.org/officeDocument/2006/relationships/hyperlink" Target="http://nl.wikipedia.org/wiki/Esdorp" TargetMode="External"/><Relationship Id="rId19" Type="http://schemas.openxmlformats.org/officeDocument/2006/relationships/hyperlink" Target="http://nl.wikipedia.org/wiki/1427" TargetMode="External"/><Relationship Id="rId31" Type="http://schemas.openxmlformats.org/officeDocument/2006/relationships/hyperlink" Target="http://nl.wikipedia.org/wiki/1693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57_025_N_6_034_050_E_scale:25000_region:NL&amp;pagename=Eleveld" TargetMode="External"/><Relationship Id="rId14" Type="http://schemas.openxmlformats.org/officeDocument/2006/relationships/hyperlink" Target="http://nl.wikipedia.org/wiki/Assen" TargetMode="External"/><Relationship Id="rId22" Type="http://schemas.openxmlformats.org/officeDocument/2006/relationships/hyperlink" Target="http://nl.wikipedia.org/wiki/1550" TargetMode="External"/><Relationship Id="rId27" Type="http://schemas.openxmlformats.org/officeDocument/2006/relationships/hyperlink" Target="http://nl.wikipedia.org/wiki/Ruinen" TargetMode="External"/><Relationship Id="rId30" Type="http://schemas.openxmlformats.org/officeDocument/2006/relationships/hyperlink" Target="http://nl.wikipedia.org/wiki/Landschap_Drenthe" TargetMode="External"/><Relationship Id="rId35" Type="http://schemas.openxmlformats.org/officeDocument/2006/relationships/hyperlink" Target="http://nl.wikipedia.org/wiki/1947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Geografische_co%C3%B6rdinat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Wilde_gagel" TargetMode="External"/><Relationship Id="rId25" Type="http://schemas.openxmlformats.org/officeDocument/2006/relationships/hyperlink" Target="http://nl.wikipedia.org/wiki/Meier_(bestuur)" TargetMode="External"/><Relationship Id="rId33" Type="http://schemas.openxmlformats.org/officeDocument/2006/relationships/hyperlink" Target="http://nl.wikipedia.org/wiki/Haardstedenregister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1484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2011-06-28T08:31:00Z</dcterms:created>
  <dcterms:modified xsi:type="dcterms:W3CDTF">2011-07-05T09:11:00Z</dcterms:modified>
  <cp:category>2011</cp:category>
</cp:coreProperties>
</file>