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137" w:rsidRPr="007365D4" w:rsidRDefault="00276683" w:rsidP="00CD7137">
      <w:pPr>
        <w:pStyle w:val="Alinia6"/>
        <w:rPr>
          <w:rStyle w:val="Plaats"/>
        </w:rPr>
      </w:pPr>
      <w:bookmarkStart w:id="0" w:name="_GoBack"/>
      <w:bookmarkEnd w:id="0"/>
      <w:r w:rsidRPr="007365D4">
        <w:rPr>
          <w:rStyle w:val="Plaats"/>
        </w:rPr>
        <w:t>De Groeve (Tynaarlo)</w:t>
      </w:r>
      <w:r w:rsidR="007365D4" w:rsidRPr="007365D4">
        <w:rPr>
          <w:rStyle w:val="Plaats"/>
        </w:rPr>
        <w:t xml:space="preserve"> </w:t>
      </w:r>
      <w:r w:rsidR="007365D4">
        <w:rPr>
          <w:rStyle w:val="Plaats"/>
        </w:rPr>
        <w:t xml:space="preserve">  </w:t>
      </w:r>
      <w:r w:rsidR="007365D4" w:rsidRPr="007365D4">
        <w:rPr>
          <w:rStyle w:val="Plaats"/>
        </w:rPr>
        <w:t>± 450 inwoners</w:t>
      </w:r>
      <w:r w:rsidR="00CD7137" w:rsidRPr="007365D4">
        <w:rPr>
          <w:rStyle w:val="Plaats"/>
        </w:rPr>
        <w:tab/>
      </w:r>
      <w:r w:rsidR="00CD7137" w:rsidRPr="007365D4">
        <w:rPr>
          <w:rStyle w:val="Plaats"/>
        </w:rPr>
        <w:tab/>
      </w:r>
      <w:r w:rsidR="00CD7137" w:rsidRPr="007365D4">
        <w:rPr>
          <w:rStyle w:val="Plaats"/>
        </w:rPr>
        <w:tab/>
      </w:r>
      <w:r w:rsidR="00CD7137" w:rsidRPr="007365D4">
        <w:rPr>
          <w:rStyle w:val="Plaats"/>
        </w:rPr>
        <w:tab/>
      </w:r>
      <w:r w:rsidR="00CD7137" w:rsidRPr="007365D4">
        <w:rPr>
          <w:rStyle w:val="Plaats"/>
          <w:noProof/>
          <w:lang w:eastAsia="nl-NL"/>
        </w:rPr>
        <w:drawing>
          <wp:inline distT="0" distB="0" distL="0" distR="0" wp14:anchorId="4935F806" wp14:editId="3678E189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D7137" w:rsidRPr="007365D4">
          <w:rPr>
            <w:rStyle w:val="Plaats"/>
          </w:rPr>
          <w:t xml:space="preserve">53° 7' NB, 6° 41' </w:t>
        </w:r>
        <w:proofErr w:type="spellStart"/>
        <w:r w:rsidR="00CD7137" w:rsidRPr="007365D4">
          <w:rPr>
            <w:rStyle w:val="Plaats"/>
          </w:rPr>
          <w:t>OL</w:t>
        </w:r>
        <w:proofErr w:type="spellEnd"/>
      </w:hyperlink>
    </w:p>
    <w:p w:rsidR="007365D4" w:rsidRDefault="00276683" w:rsidP="007365D4">
      <w:pPr>
        <w:pStyle w:val="BusTic"/>
      </w:pPr>
      <w:r w:rsidRPr="007365D4">
        <w:rPr>
          <w:bCs/>
        </w:rPr>
        <w:t>De Groeve</w:t>
      </w:r>
      <w:r w:rsidRPr="007365D4">
        <w:t xml:space="preserve"> is een plaats in de gemeente </w:t>
      </w:r>
      <w:hyperlink r:id="rId11" w:tooltip="Tynaarlo (gemeente)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Tynaarlo</w:t>
        </w:r>
      </w:hyperlink>
      <w:r w:rsidRPr="007365D4">
        <w:t xml:space="preserve"> in de </w:t>
      </w:r>
      <w:hyperlink r:id="rId12" w:tooltip="Nederland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7365D4">
        <w:t xml:space="preserve"> provincie </w:t>
      </w:r>
      <w:hyperlink r:id="rId13" w:tooltip="Drenthe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7365D4">
        <w:t xml:space="preserve">. </w:t>
      </w:r>
    </w:p>
    <w:p w:rsidR="007365D4" w:rsidRDefault="00276683" w:rsidP="007365D4">
      <w:pPr>
        <w:pStyle w:val="BusTic"/>
      </w:pPr>
      <w:r w:rsidRPr="007365D4">
        <w:t xml:space="preserve">Het dorp is gelegen aan de plek waar de </w:t>
      </w:r>
      <w:hyperlink r:id="rId14" w:tooltip="Hunze (rivier)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Hunze</w:t>
        </w:r>
      </w:hyperlink>
      <w:r w:rsidRPr="007365D4">
        <w:t xml:space="preserve"> uitmondt in het </w:t>
      </w:r>
      <w:hyperlink r:id="rId15" w:tooltip="Zuidlaardermeer" w:history="1">
        <w:proofErr w:type="spellStart"/>
        <w:r w:rsidRPr="007365D4">
          <w:rPr>
            <w:rStyle w:val="Hyperlink"/>
            <w:rFonts w:eastAsiaTheme="majorEastAsia"/>
            <w:color w:val="000000" w:themeColor="text1"/>
            <w:u w:val="none"/>
          </w:rPr>
          <w:t>Zuidlaardermeer</w:t>
        </w:r>
        <w:proofErr w:type="spellEnd"/>
      </w:hyperlink>
      <w:r w:rsidRPr="007365D4">
        <w:t xml:space="preserve">. </w:t>
      </w:r>
    </w:p>
    <w:p w:rsidR="007365D4" w:rsidRDefault="00276683" w:rsidP="007365D4">
      <w:pPr>
        <w:pStyle w:val="BusTic"/>
      </w:pPr>
      <w:r w:rsidRPr="007365D4">
        <w:rPr>
          <w:iCs/>
        </w:rPr>
        <w:t>Groeve</w:t>
      </w:r>
      <w:r w:rsidRPr="007365D4">
        <w:t xml:space="preserve"> is afgeleid van "graven", een gegraven </w:t>
      </w:r>
      <w:hyperlink r:id="rId16" w:tooltip="Watergang (wateroppervlak)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watergang</w:t>
        </w:r>
      </w:hyperlink>
      <w:r w:rsidRPr="007365D4">
        <w:t xml:space="preserve">. </w:t>
      </w:r>
    </w:p>
    <w:p w:rsidR="007365D4" w:rsidRDefault="00276683" w:rsidP="007365D4">
      <w:pPr>
        <w:pStyle w:val="BusTic"/>
      </w:pPr>
      <w:r w:rsidRPr="007365D4">
        <w:t xml:space="preserve">De naam is een verwijzing naar het </w:t>
      </w:r>
      <w:r w:rsidRPr="007365D4">
        <w:rPr>
          <w:iCs/>
        </w:rPr>
        <w:t>Havenkanaal</w:t>
      </w:r>
      <w:r w:rsidRPr="007365D4">
        <w:t xml:space="preserve"> dat net buiten het dorp uitmondt in de (gekanaliseerde) rivier. </w:t>
      </w:r>
    </w:p>
    <w:p w:rsidR="00276683" w:rsidRPr="007365D4" w:rsidRDefault="00276683" w:rsidP="007365D4">
      <w:pPr>
        <w:pStyle w:val="BusTic"/>
      </w:pPr>
      <w:r w:rsidRPr="007365D4">
        <w:t xml:space="preserve">Dit kanaal is de vaarverbinding van het meer met het dorp </w:t>
      </w:r>
      <w:hyperlink r:id="rId17" w:tooltip="Zuidlaren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Zuidlaren</w:t>
        </w:r>
      </w:hyperlink>
      <w:r w:rsidRPr="007365D4">
        <w:t>.</w:t>
      </w:r>
    </w:p>
    <w:p w:rsidR="007365D4" w:rsidRDefault="00276683" w:rsidP="007365D4">
      <w:pPr>
        <w:pStyle w:val="BusTic"/>
      </w:pPr>
      <w:r w:rsidRPr="007365D4">
        <w:t xml:space="preserve">Het dorp ligt ongeveer 1 km van de grens (de </w:t>
      </w:r>
      <w:hyperlink r:id="rId18" w:tooltip="Semslinie" w:history="1">
        <w:proofErr w:type="spellStart"/>
        <w:r w:rsidRPr="007365D4">
          <w:rPr>
            <w:rStyle w:val="Hyperlink"/>
            <w:rFonts w:eastAsiaTheme="majorEastAsia"/>
            <w:color w:val="000000" w:themeColor="text1"/>
            <w:u w:val="none"/>
          </w:rPr>
          <w:t>Semslinie</w:t>
        </w:r>
        <w:proofErr w:type="spellEnd"/>
      </w:hyperlink>
      <w:r w:rsidRPr="007365D4">
        <w:t xml:space="preserve">) met de provincie </w:t>
      </w:r>
      <w:hyperlink r:id="rId19" w:tooltip="Groningen (provincie)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7365D4">
        <w:t xml:space="preserve">. </w:t>
      </w:r>
    </w:p>
    <w:p w:rsidR="007365D4" w:rsidRDefault="00276683" w:rsidP="007365D4">
      <w:pPr>
        <w:pStyle w:val="BusTic"/>
      </w:pPr>
      <w:r w:rsidRPr="007365D4">
        <w:t xml:space="preserve">De bebouwing langs de weg naar </w:t>
      </w:r>
      <w:hyperlink r:id="rId20" w:tooltip="Hoogezand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Hoogezand</w:t>
        </w:r>
      </w:hyperlink>
      <w:r w:rsidRPr="007365D4">
        <w:t xml:space="preserve"> loopt min of meer door. </w:t>
      </w:r>
    </w:p>
    <w:p w:rsidR="00276683" w:rsidRPr="007365D4" w:rsidRDefault="00276683" w:rsidP="007365D4">
      <w:pPr>
        <w:pStyle w:val="BusTic"/>
      </w:pPr>
      <w:r w:rsidRPr="007365D4">
        <w:t xml:space="preserve">De bebouwing in Groningen heeft de naam </w:t>
      </w:r>
      <w:hyperlink r:id="rId21" w:tooltip="Wolfsbarge" w:history="1">
        <w:proofErr w:type="spellStart"/>
        <w:r w:rsidRPr="007365D4">
          <w:rPr>
            <w:rStyle w:val="Hyperlink"/>
            <w:rFonts w:eastAsiaTheme="majorEastAsia"/>
            <w:color w:val="000000" w:themeColor="text1"/>
            <w:u w:val="none"/>
          </w:rPr>
          <w:t>Wolfsbarge</w:t>
        </w:r>
        <w:proofErr w:type="spellEnd"/>
      </w:hyperlink>
      <w:r w:rsidRPr="007365D4">
        <w:t>.</w:t>
      </w:r>
    </w:p>
    <w:p w:rsidR="00276683" w:rsidRPr="007365D4" w:rsidRDefault="00276683" w:rsidP="007365D4">
      <w:pPr>
        <w:pStyle w:val="BusTic"/>
      </w:pPr>
      <w:r w:rsidRPr="007365D4">
        <w:t xml:space="preserve">Bij het </w:t>
      </w:r>
      <w:hyperlink r:id="rId22" w:tooltip="Zuidlaardermeer" w:history="1">
        <w:proofErr w:type="spellStart"/>
        <w:r w:rsidRPr="007365D4">
          <w:rPr>
            <w:rStyle w:val="Hyperlink"/>
            <w:rFonts w:eastAsiaTheme="majorEastAsia"/>
            <w:color w:val="000000" w:themeColor="text1"/>
            <w:u w:val="none"/>
          </w:rPr>
          <w:t>Zuidlaardermeer</w:t>
        </w:r>
        <w:proofErr w:type="spellEnd"/>
      </w:hyperlink>
      <w:r w:rsidRPr="007365D4">
        <w:t xml:space="preserve"> staat de </w:t>
      </w:r>
      <w:hyperlink r:id="rId23" w:tooltip="Poldermolen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7365D4">
        <w:t xml:space="preserve"> </w:t>
      </w:r>
      <w:hyperlink r:id="rId24" w:tooltip="De Boezemvriend (molen)" w:history="1">
        <w:r w:rsidRPr="007365D4">
          <w:rPr>
            <w:rStyle w:val="Hyperlink"/>
            <w:rFonts w:eastAsiaTheme="majorEastAsia"/>
            <w:color w:val="000000" w:themeColor="text1"/>
            <w:u w:val="none"/>
          </w:rPr>
          <w:t>De Boezemvriend</w:t>
        </w:r>
      </w:hyperlink>
      <w:r w:rsidRPr="007365D4">
        <w:t>, de enige grote poldermolen in de provincie Drenthe.</w:t>
      </w:r>
    </w:p>
    <w:p w:rsidR="00276683" w:rsidRPr="007365D4" w:rsidRDefault="00276683" w:rsidP="007365D4">
      <w:pPr>
        <w:pStyle w:val="BusTic"/>
      </w:pPr>
      <w:r w:rsidRPr="007365D4">
        <w:t xml:space="preserve">De buurtvereniging van het dorp onderhoudt een eigen website: </w:t>
      </w:r>
      <w:hyperlink r:id="rId25" w:history="1">
        <w:r w:rsidRPr="007365D4">
          <w:t>www.degroeve.net</w:t>
        </w:r>
      </w:hyperlink>
      <w:r w:rsidRPr="007365D4">
        <w:t xml:space="preserve"> met informatie over het dorp en oude foto's.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23D" w:rsidRDefault="00A6123D" w:rsidP="00A64884">
      <w:r>
        <w:separator/>
      </w:r>
    </w:p>
  </w:endnote>
  <w:endnote w:type="continuationSeparator" w:id="0">
    <w:p w:rsidR="00A6123D" w:rsidRDefault="00A612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72B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23D" w:rsidRDefault="00A6123D" w:rsidP="00A64884">
      <w:r>
        <w:separator/>
      </w:r>
    </w:p>
  </w:footnote>
  <w:footnote w:type="continuationSeparator" w:id="0">
    <w:p w:rsidR="00A6123D" w:rsidRDefault="00A612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5F626A6" wp14:editId="7F35ABB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12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2B59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55DE"/>
    <w:rsid w:val="002160DF"/>
    <w:rsid w:val="0022157E"/>
    <w:rsid w:val="002221AB"/>
    <w:rsid w:val="002464E4"/>
    <w:rsid w:val="00262241"/>
    <w:rsid w:val="00276683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7CD0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5D4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123D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7137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76683"/>
  </w:style>
  <w:style w:type="character" w:customStyle="1" w:styleId="nowrap">
    <w:name w:val="_nowrap"/>
    <w:basedOn w:val="Standaardalinea-lettertype"/>
    <w:rsid w:val="00276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76683"/>
  </w:style>
  <w:style w:type="character" w:customStyle="1" w:styleId="nowrap">
    <w:name w:val="_nowrap"/>
    <w:basedOn w:val="Standaardalinea-lettertype"/>
    <w:rsid w:val="00276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Semslini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olfsbarg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Zuidlaren" TargetMode="External"/><Relationship Id="rId25" Type="http://schemas.openxmlformats.org/officeDocument/2006/relationships/hyperlink" Target="http://www.degroeve.ne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gang_(wateroppervlak)" TargetMode="External"/><Relationship Id="rId20" Type="http://schemas.openxmlformats.org/officeDocument/2006/relationships/hyperlink" Target="http://nl.wikipedia.org/wiki/Hoogezand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ynaarlo_(gemeente)" TargetMode="External"/><Relationship Id="rId24" Type="http://schemas.openxmlformats.org/officeDocument/2006/relationships/hyperlink" Target="http://nl.wikipedia.org/wiki/De_Boezemvriend_(molen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laardermeer" TargetMode="External"/><Relationship Id="rId23" Type="http://schemas.openxmlformats.org/officeDocument/2006/relationships/hyperlink" Target="http://nl.wikipedia.org/wiki/Poldermol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6_34_N_6_40_39_E_type:city_zoom:14_region:NL&amp;pagename=De_Groeve_(Tynaarlo)" TargetMode="External"/><Relationship Id="rId19" Type="http://schemas.openxmlformats.org/officeDocument/2006/relationships/hyperlink" Target="http://nl.wikipedia.org/wiki/Groningen_(provincie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unze_(rivier)" TargetMode="External"/><Relationship Id="rId22" Type="http://schemas.openxmlformats.org/officeDocument/2006/relationships/hyperlink" Target="http://nl.wikipedia.org/wiki/Zuidlaardermee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2011-06-28T07:36:00Z</dcterms:created>
  <dcterms:modified xsi:type="dcterms:W3CDTF">2011-07-05T08:49:00Z</dcterms:modified>
  <cp:category>2011</cp:category>
</cp:coreProperties>
</file>