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35C" w:rsidRPr="00E1735C" w:rsidRDefault="00E1735C" w:rsidP="00E1735C">
      <w:pPr>
        <w:pStyle w:val="Alinia6"/>
        <w:rPr>
          <w:rStyle w:val="Plaats"/>
        </w:rPr>
      </w:pPr>
      <w:bookmarkStart w:id="0" w:name="_GoBack"/>
      <w:bookmarkEnd w:id="0"/>
      <w:proofErr w:type="spellStart"/>
      <w:r w:rsidRPr="00E1735C">
        <w:rPr>
          <w:rStyle w:val="Plaats"/>
        </w:rPr>
        <w:t>Buinen</w:t>
      </w:r>
      <w:proofErr w:type="spellEnd"/>
      <w:r w:rsidRPr="00E1735C">
        <w:rPr>
          <w:rStyle w:val="Plaats"/>
        </w:rPr>
        <w:t xml:space="preserve"> - Geschiedenis</w:t>
      </w:r>
    </w:p>
    <w:p w:rsidR="00E1735C" w:rsidRDefault="00E1735C" w:rsidP="00E1735C">
      <w:pPr>
        <w:pStyle w:val="BusTic"/>
      </w:pPr>
      <w:r w:rsidRPr="00620E4B">
        <w:t xml:space="preserve">De bebouwing in het esdorp </w:t>
      </w:r>
      <w:proofErr w:type="spellStart"/>
      <w:r w:rsidRPr="00620E4B">
        <w:t>Buinen</w:t>
      </w:r>
      <w:proofErr w:type="spellEnd"/>
      <w:r w:rsidRPr="00620E4B">
        <w:t xml:space="preserve"> bestond in 1850 vrijwel uitsluitend uit boerderijen die aan enkele straten waren geconcentreerd. </w:t>
      </w:r>
    </w:p>
    <w:p w:rsidR="00E1735C" w:rsidRDefault="00E1735C" w:rsidP="00E1735C">
      <w:pPr>
        <w:pStyle w:val="BusTic"/>
      </w:pPr>
      <w:r w:rsidRPr="00620E4B">
        <w:t xml:space="preserve">In vergelijking met andere </w:t>
      </w:r>
      <w:proofErr w:type="spellStart"/>
      <w:r w:rsidRPr="00620E4B">
        <w:t>esdorpen</w:t>
      </w:r>
      <w:proofErr w:type="spellEnd"/>
      <w:r w:rsidRPr="00620E4B">
        <w:t xml:space="preserve"> in de gemeente Borger groeide </w:t>
      </w:r>
      <w:proofErr w:type="spellStart"/>
      <w:r w:rsidRPr="00620E4B">
        <w:t>Buinen</w:t>
      </w:r>
      <w:proofErr w:type="spellEnd"/>
      <w:r w:rsidRPr="00620E4B">
        <w:t xml:space="preserve"> tot 1940 vrij snel. </w:t>
      </w:r>
    </w:p>
    <w:p w:rsidR="00E1735C" w:rsidRPr="00620E4B" w:rsidRDefault="00E1735C" w:rsidP="00E1735C">
      <w:pPr>
        <w:pStyle w:val="BusTic"/>
      </w:pPr>
      <w:r w:rsidRPr="00620E4B">
        <w:t xml:space="preserve">Dat had te maken met de aanleg van een </w:t>
      </w:r>
      <w:hyperlink r:id="rId8" w:tooltip="Spoorweg" w:history="1">
        <w:r w:rsidRPr="00620E4B">
          <w:rPr>
            <w:rStyle w:val="Hyperlink"/>
            <w:rFonts w:eastAsiaTheme="majorEastAsia"/>
            <w:color w:val="000000" w:themeColor="text1"/>
            <w:u w:val="none"/>
          </w:rPr>
          <w:t>spoorweg</w:t>
        </w:r>
      </w:hyperlink>
      <w:r w:rsidRPr="00620E4B">
        <w:t xml:space="preserve"> en een </w:t>
      </w:r>
      <w:hyperlink r:id="rId9" w:tooltip="Haven" w:history="1">
        <w:r w:rsidRPr="00620E4B">
          <w:rPr>
            <w:rStyle w:val="Hyperlink"/>
            <w:rFonts w:eastAsiaTheme="majorEastAsia"/>
            <w:color w:val="000000" w:themeColor="text1"/>
            <w:u w:val="none"/>
          </w:rPr>
          <w:t>haven</w:t>
        </w:r>
      </w:hyperlink>
      <w:r w:rsidRPr="00620E4B">
        <w:t>.</w:t>
      </w:r>
    </w:p>
    <w:p w:rsidR="00E1735C" w:rsidRDefault="00E1735C" w:rsidP="00E1735C">
      <w:pPr>
        <w:pStyle w:val="BusTic"/>
      </w:pPr>
      <w:r w:rsidRPr="00620E4B">
        <w:t xml:space="preserve">De </w:t>
      </w:r>
      <w:hyperlink r:id="rId10" w:tooltip="Noordoosterlocaalspoorweg-Maatschappij" w:history="1">
        <w:proofErr w:type="spellStart"/>
        <w:r w:rsidRPr="00620E4B">
          <w:rPr>
            <w:rStyle w:val="Hyperlink"/>
            <w:rFonts w:eastAsiaTheme="majorEastAsia"/>
            <w:color w:val="000000" w:themeColor="text1"/>
            <w:u w:val="none"/>
          </w:rPr>
          <w:t>Noordoosterlocaalspoorweg</w:t>
        </w:r>
        <w:proofErr w:type="spellEnd"/>
        <w:r w:rsidRPr="00620E4B">
          <w:rPr>
            <w:rStyle w:val="Hyperlink"/>
            <w:rFonts w:eastAsiaTheme="majorEastAsia"/>
            <w:color w:val="000000" w:themeColor="text1"/>
            <w:u w:val="none"/>
          </w:rPr>
          <w:t>-Maatschappij</w:t>
        </w:r>
      </w:hyperlink>
      <w:r w:rsidRPr="00620E4B">
        <w:t xml:space="preserve"> met de </w:t>
      </w:r>
      <w:hyperlink r:id="rId11" w:tooltip="Spoorlijn Zwolle - Stadskanaal" w:history="1">
        <w:r w:rsidRPr="00620E4B">
          <w:rPr>
            <w:rStyle w:val="Hyperlink"/>
            <w:rFonts w:eastAsiaTheme="majorEastAsia"/>
            <w:color w:val="000000" w:themeColor="text1"/>
            <w:u w:val="none"/>
          </w:rPr>
          <w:t>spoorlijn Zwolle - Stadskanaal</w:t>
        </w:r>
      </w:hyperlink>
      <w:r w:rsidRPr="00620E4B">
        <w:t xml:space="preserve">) deed ook de bedrijvigheid in </w:t>
      </w:r>
      <w:proofErr w:type="spellStart"/>
      <w:r w:rsidRPr="00620E4B">
        <w:t>Buinen</w:t>
      </w:r>
      <w:proofErr w:type="spellEnd"/>
      <w:r w:rsidRPr="00620E4B">
        <w:t xml:space="preserve"> vanaf 1905 sterk toenemen. </w:t>
      </w:r>
    </w:p>
    <w:p w:rsidR="00E1735C" w:rsidRDefault="00E1735C" w:rsidP="00E1735C">
      <w:pPr>
        <w:pStyle w:val="BusTic"/>
      </w:pPr>
      <w:r w:rsidRPr="00620E4B">
        <w:t xml:space="preserve">Behalve een </w:t>
      </w:r>
      <w:hyperlink r:id="rId12" w:tooltip="Station Buinen" w:history="1">
        <w:r w:rsidRPr="00620E4B">
          <w:rPr>
            <w:rStyle w:val="Hyperlink"/>
            <w:rFonts w:eastAsiaTheme="majorEastAsia"/>
            <w:color w:val="000000" w:themeColor="text1"/>
            <w:u w:val="none"/>
          </w:rPr>
          <w:t>station</w:t>
        </w:r>
      </w:hyperlink>
      <w:r w:rsidRPr="00620E4B">
        <w:t xml:space="preserve"> voor personenvervoer kreeg het dorp een laad- en losplaats voor goederen en vee. </w:t>
      </w:r>
    </w:p>
    <w:p w:rsidR="00E1735C" w:rsidRPr="00620E4B" w:rsidRDefault="00E1735C" w:rsidP="00E1735C">
      <w:pPr>
        <w:pStyle w:val="BusTic"/>
      </w:pPr>
      <w:r w:rsidRPr="00620E4B">
        <w:t xml:space="preserve">Tussen </w:t>
      </w:r>
      <w:proofErr w:type="spellStart"/>
      <w:r w:rsidRPr="00620E4B">
        <w:t>Buinen</w:t>
      </w:r>
      <w:proofErr w:type="spellEnd"/>
      <w:r w:rsidRPr="00620E4B">
        <w:t xml:space="preserve"> en Exloo ontstond een </w:t>
      </w:r>
      <w:hyperlink r:id="rId13" w:tooltip="Zandwinning (de pagina bestaat niet)" w:history="1">
        <w:r w:rsidRPr="00620E4B">
          <w:rPr>
            <w:rStyle w:val="Hyperlink"/>
            <w:rFonts w:eastAsiaTheme="majorEastAsia"/>
            <w:color w:val="000000" w:themeColor="text1"/>
            <w:u w:val="none"/>
          </w:rPr>
          <w:t>zandafgraving</w:t>
        </w:r>
      </w:hyperlink>
      <w:r w:rsidRPr="00620E4B">
        <w:t xml:space="preserve"> waar zandwagons met handkracht werden gevuld met </w:t>
      </w:r>
      <w:hyperlink r:id="rId14" w:tooltip="Zand" w:history="1">
        <w:r w:rsidRPr="00620E4B">
          <w:rPr>
            <w:rStyle w:val="Hyperlink"/>
            <w:rFonts w:eastAsiaTheme="majorEastAsia"/>
            <w:color w:val="000000" w:themeColor="text1"/>
            <w:u w:val="none"/>
          </w:rPr>
          <w:t>zand</w:t>
        </w:r>
      </w:hyperlink>
      <w:r w:rsidRPr="00620E4B">
        <w:t>.</w:t>
      </w:r>
    </w:p>
    <w:p w:rsidR="00E1735C" w:rsidRDefault="00E1735C" w:rsidP="00E1735C">
      <w:pPr>
        <w:pStyle w:val="BusTic"/>
      </w:pPr>
      <w:r w:rsidRPr="00620E4B">
        <w:t xml:space="preserve">Na de </w:t>
      </w:r>
      <w:hyperlink r:id="rId15" w:tooltip="Tweede Wereldoorlog" w:history="1">
        <w:r w:rsidRPr="00620E4B">
          <w:rPr>
            <w:rStyle w:val="Hyperlink"/>
            <w:rFonts w:eastAsiaTheme="majorEastAsia"/>
            <w:color w:val="000000" w:themeColor="text1"/>
            <w:u w:val="none"/>
          </w:rPr>
          <w:t>Tweede Wereldoorlog</w:t>
        </w:r>
      </w:hyperlink>
      <w:r w:rsidRPr="00620E4B">
        <w:t xml:space="preserve"> kwam er meer bedrijvigheid in het dorp. </w:t>
      </w:r>
    </w:p>
    <w:p w:rsidR="00E1735C" w:rsidRDefault="00E1735C" w:rsidP="00E1735C">
      <w:pPr>
        <w:pStyle w:val="BusTic"/>
      </w:pPr>
      <w:r w:rsidRPr="00620E4B">
        <w:t xml:space="preserve">Tot 1965 was er aan de Spoorstraat een </w:t>
      </w:r>
      <w:hyperlink r:id="rId16" w:tooltip="Karton" w:history="1">
        <w:r w:rsidRPr="00620E4B">
          <w:rPr>
            <w:rStyle w:val="Hyperlink"/>
            <w:rFonts w:eastAsiaTheme="majorEastAsia"/>
            <w:color w:val="000000" w:themeColor="text1"/>
            <w:u w:val="none"/>
          </w:rPr>
          <w:t>kartonnagefabriek</w:t>
        </w:r>
      </w:hyperlink>
      <w:r w:rsidRPr="00620E4B">
        <w:t xml:space="preserve">. </w:t>
      </w:r>
    </w:p>
    <w:p w:rsidR="00E1735C" w:rsidRDefault="00E1735C" w:rsidP="00E1735C">
      <w:pPr>
        <w:pStyle w:val="BusTic"/>
      </w:pPr>
      <w:r w:rsidRPr="00620E4B">
        <w:t xml:space="preserve">Na 1965 werd het fabriekspand gebruikt voor de fabricage van </w:t>
      </w:r>
      <w:proofErr w:type="spellStart"/>
      <w:r w:rsidRPr="00620E4B">
        <w:t>Fasto</w:t>
      </w:r>
      <w:proofErr w:type="spellEnd"/>
      <w:r w:rsidRPr="00620E4B">
        <w:t xml:space="preserve"> </w:t>
      </w:r>
      <w:hyperlink r:id="rId17" w:tooltip="Geiser (apparaat)" w:history="1">
        <w:r w:rsidRPr="00620E4B">
          <w:rPr>
            <w:rStyle w:val="Hyperlink"/>
            <w:rFonts w:eastAsiaTheme="majorEastAsia"/>
            <w:color w:val="000000" w:themeColor="text1"/>
            <w:u w:val="none"/>
          </w:rPr>
          <w:t>gasgeisers</w:t>
        </w:r>
      </w:hyperlink>
      <w:r w:rsidRPr="00620E4B">
        <w:t xml:space="preserve">. </w:t>
      </w:r>
    </w:p>
    <w:p w:rsidR="00E1735C" w:rsidRPr="00620E4B" w:rsidRDefault="00E1735C" w:rsidP="00E1735C">
      <w:pPr>
        <w:pStyle w:val="BusTic"/>
      </w:pPr>
      <w:r w:rsidRPr="00620E4B">
        <w:t xml:space="preserve">Tot 2011 fabriceerde </w:t>
      </w:r>
      <w:hyperlink r:id="rId18" w:tooltip="Nefit" w:history="1">
        <w:r w:rsidRPr="00620E4B">
          <w:rPr>
            <w:rStyle w:val="Hyperlink"/>
            <w:rFonts w:eastAsiaTheme="majorEastAsia"/>
            <w:color w:val="000000" w:themeColor="text1"/>
            <w:u w:val="none"/>
          </w:rPr>
          <w:t>Nefit</w:t>
        </w:r>
      </w:hyperlink>
      <w:r w:rsidRPr="00620E4B">
        <w:t xml:space="preserve"> ter plekke moderne </w:t>
      </w:r>
      <w:hyperlink r:id="rId19" w:tooltip="Centrale verwarming" w:history="1">
        <w:r w:rsidRPr="00620E4B">
          <w:rPr>
            <w:rStyle w:val="Hyperlink"/>
            <w:rFonts w:eastAsiaTheme="majorEastAsia"/>
            <w:color w:val="000000" w:themeColor="text1"/>
            <w:u w:val="none"/>
          </w:rPr>
          <w:t>cv</w:t>
        </w:r>
      </w:hyperlink>
      <w:r w:rsidRPr="00620E4B">
        <w:t>-ketels.</w:t>
      </w:r>
    </w:p>
    <w:p w:rsidR="00593941" w:rsidRPr="00AF744B" w:rsidRDefault="00CF6E90" w:rsidP="00AF744B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AF744B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AF744B" w:rsidSect="002E5CC2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2D51" w:rsidRDefault="002D2D51" w:rsidP="00A64884">
      <w:r>
        <w:separator/>
      </w:r>
    </w:p>
  </w:endnote>
  <w:endnote w:type="continuationSeparator" w:id="0">
    <w:p w:rsidR="002D2D51" w:rsidRDefault="002D2D51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7F0C1F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2D51" w:rsidRDefault="002D2D51" w:rsidP="00A64884">
      <w:r>
        <w:separator/>
      </w:r>
    </w:p>
  </w:footnote>
  <w:footnote w:type="continuationSeparator" w:id="0">
    <w:p w:rsidR="002D2D51" w:rsidRDefault="002D2D51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07615296" wp14:editId="3BA9F45F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0C3557">
      <w:rPr>
        <w:b/>
        <w:bCs/>
        <w:sz w:val="28"/>
        <w:szCs w:val="28"/>
      </w:rPr>
      <w:t>Drenthe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2D2D51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3557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4AD7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2D51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1A8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43F8C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848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0C1F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B5D75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AF744B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1735C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94DF1"/>
    <w:rsid w:val="00FA4C47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3E41A8"/>
  </w:style>
  <w:style w:type="character" w:customStyle="1" w:styleId="nowrap">
    <w:name w:val="_nowrap"/>
    <w:basedOn w:val="Standaardalinea-lettertype"/>
    <w:rsid w:val="003E41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3E41A8"/>
  </w:style>
  <w:style w:type="character" w:customStyle="1" w:styleId="nowrap">
    <w:name w:val="_nowrap"/>
    <w:basedOn w:val="Standaardalinea-lettertype"/>
    <w:rsid w:val="003E41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56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40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21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30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5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0024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11660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046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61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28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362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Spoorweg" TargetMode="External"/><Relationship Id="rId13" Type="http://schemas.openxmlformats.org/officeDocument/2006/relationships/hyperlink" Target="http://nl.wikipedia.org/w/index.php?title=Zandwinning&amp;action=edit&amp;redlink=1" TargetMode="External"/><Relationship Id="rId18" Type="http://schemas.openxmlformats.org/officeDocument/2006/relationships/hyperlink" Target="http://nl.wikipedia.org/wiki/Nefit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Station_Buinen" TargetMode="External"/><Relationship Id="rId17" Type="http://schemas.openxmlformats.org/officeDocument/2006/relationships/hyperlink" Target="http://nl.wikipedia.org/wiki/Geiser_(apparaat)" TargetMode="External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Karton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Spoorlijn_Zwolle_-_Stadskanaal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Tweede_Wereldoorlog" TargetMode="External"/><Relationship Id="rId23" Type="http://schemas.openxmlformats.org/officeDocument/2006/relationships/footer" Target="footer2.xml"/><Relationship Id="rId10" Type="http://schemas.openxmlformats.org/officeDocument/2006/relationships/hyperlink" Target="http://nl.wikipedia.org/wiki/Noordoosterlocaalspoorweg-Maatschappij" TargetMode="External"/><Relationship Id="rId19" Type="http://schemas.openxmlformats.org/officeDocument/2006/relationships/hyperlink" Target="http://nl.wikipedia.org/wiki/Centrale_verwarmin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Haven" TargetMode="External"/><Relationship Id="rId14" Type="http://schemas.openxmlformats.org/officeDocument/2006/relationships/hyperlink" Target="http://nl.wikipedia.org/wiki/Zand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cp:lastModifiedBy>Leen</cp:lastModifiedBy>
  <cp:revision>3</cp:revision>
  <cp:lastPrinted>2011-05-19T16:38:00Z</cp:lastPrinted>
  <dcterms:created xsi:type="dcterms:W3CDTF">2011-06-30T13:46:00Z</dcterms:created>
  <dcterms:modified xsi:type="dcterms:W3CDTF">2011-07-05T08:44:00Z</dcterms:modified>
  <cp:category>2011</cp:category>
</cp:coreProperties>
</file>