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1E" w:rsidRPr="0097391E" w:rsidRDefault="004036CE" w:rsidP="0097391E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97391E">
        <w:rPr>
          <w:rStyle w:val="Plaats"/>
        </w:rPr>
        <w:t>Blijdenstein</w:t>
      </w:r>
      <w:proofErr w:type="spellEnd"/>
      <w:r w:rsidRPr="0097391E">
        <w:rPr>
          <w:rStyle w:val="Plaats"/>
        </w:rPr>
        <w:t xml:space="preserve"> (De Wolden)</w:t>
      </w:r>
      <w:r w:rsidR="0097391E" w:rsidRPr="0097391E">
        <w:rPr>
          <w:rStyle w:val="Plaats"/>
        </w:rPr>
        <w:tab/>
      </w:r>
      <w:r w:rsidR="0097391E" w:rsidRPr="0097391E">
        <w:rPr>
          <w:rStyle w:val="Plaats"/>
        </w:rPr>
        <w:tab/>
      </w:r>
      <w:r w:rsidR="0097391E" w:rsidRPr="0097391E">
        <w:rPr>
          <w:rStyle w:val="Plaats"/>
        </w:rPr>
        <w:tab/>
      </w:r>
      <w:r w:rsidR="0097391E" w:rsidRPr="0097391E">
        <w:rPr>
          <w:rStyle w:val="Plaats"/>
        </w:rPr>
        <w:tab/>
      </w:r>
      <w:r w:rsidR="0097391E" w:rsidRPr="0097391E">
        <w:rPr>
          <w:rStyle w:val="Plaats"/>
        </w:rPr>
        <w:tab/>
      </w:r>
      <w:r w:rsidR="0097391E" w:rsidRPr="0097391E">
        <w:rPr>
          <w:rStyle w:val="Plaats"/>
          <w:noProof/>
          <w:lang w:eastAsia="nl-NL"/>
        </w:rPr>
        <w:drawing>
          <wp:inline distT="0" distB="0" distL="0" distR="0" wp14:anchorId="6A5F64FF" wp14:editId="68B27C27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7391E" w:rsidRPr="0097391E">
          <w:rPr>
            <w:rStyle w:val="Plaats"/>
          </w:rPr>
          <w:t xml:space="preserve">52° 43' NB, 6° 15' </w:t>
        </w:r>
        <w:proofErr w:type="spellStart"/>
        <w:r w:rsidR="0097391E" w:rsidRPr="0097391E">
          <w:rPr>
            <w:rStyle w:val="Plaats"/>
          </w:rPr>
          <w:t>OL</w:t>
        </w:r>
        <w:proofErr w:type="spellEnd"/>
      </w:hyperlink>
    </w:p>
    <w:p w:rsidR="004036CE" w:rsidRPr="0097391E" w:rsidRDefault="004036CE" w:rsidP="0097391E">
      <w:pPr>
        <w:pStyle w:val="BusTic"/>
      </w:pPr>
      <w:proofErr w:type="spellStart"/>
      <w:r w:rsidRPr="0097391E">
        <w:rPr>
          <w:bCs/>
        </w:rPr>
        <w:t>Blijdenstein</w:t>
      </w:r>
      <w:proofErr w:type="spellEnd"/>
      <w:r w:rsidRPr="0097391E">
        <w:t xml:space="preserve"> is een </w:t>
      </w:r>
      <w:hyperlink r:id="rId11" w:tooltip="Buurtschap" w:history="1">
        <w:r w:rsidRPr="0097391E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97391E">
        <w:t xml:space="preserve"> in de gemeente </w:t>
      </w:r>
      <w:hyperlink r:id="rId12" w:tooltip="De Wolden" w:history="1">
        <w:r w:rsidRPr="0097391E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97391E">
        <w:t xml:space="preserve">, provincie </w:t>
      </w:r>
      <w:hyperlink r:id="rId13" w:tooltip="Drenthe" w:history="1">
        <w:r w:rsidRPr="0097391E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97391E">
        <w:t xml:space="preserve"> (</w:t>
      </w:r>
      <w:hyperlink r:id="rId14" w:tooltip="Nederland" w:history="1">
        <w:r w:rsidRPr="0097391E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97391E">
        <w:t>).</w:t>
      </w:r>
    </w:p>
    <w:p w:rsidR="0097391E" w:rsidRDefault="004036CE" w:rsidP="0097391E">
      <w:pPr>
        <w:pStyle w:val="BusTic"/>
      </w:pPr>
      <w:r w:rsidRPr="0097391E">
        <w:t xml:space="preserve">De buurtschap ligt ten noordoosten van </w:t>
      </w:r>
      <w:hyperlink r:id="rId15" w:tooltip="Meppel" w:history="1">
        <w:r w:rsidRPr="0097391E">
          <w:rPr>
            <w:rStyle w:val="Hyperlink"/>
            <w:rFonts w:eastAsiaTheme="majorEastAsia"/>
            <w:color w:val="000000" w:themeColor="text1"/>
            <w:u w:val="none"/>
          </w:rPr>
          <w:t>Meppel</w:t>
        </w:r>
      </w:hyperlink>
      <w:r w:rsidRPr="0097391E">
        <w:t xml:space="preserve"> en ten zuiden van </w:t>
      </w:r>
      <w:hyperlink r:id="rId16" w:tooltip="Ruinerwold" w:history="1">
        <w:proofErr w:type="spellStart"/>
        <w:r w:rsidRPr="0097391E">
          <w:rPr>
            <w:rStyle w:val="Hyperlink"/>
            <w:rFonts w:eastAsiaTheme="majorEastAsia"/>
            <w:color w:val="000000" w:themeColor="text1"/>
            <w:u w:val="none"/>
          </w:rPr>
          <w:t>Ruinerwold</w:t>
        </w:r>
        <w:proofErr w:type="spellEnd"/>
      </w:hyperlink>
      <w:r w:rsidRPr="0097391E">
        <w:t xml:space="preserve">. </w:t>
      </w:r>
    </w:p>
    <w:p w:rsidR="0097391E" w:rsidRDefault="004036CE" w:rsidP="0097391E">
      <w:pPr>
        <w:pStyle w:val="BusTic"/>
      </w:pPr>
      <w:r w:rsidRPr="0097391E">
        <w:t xml:space="preserve">In de nabijheid ligt een grote, zeer diepe plas ontstaan door zandafgravingen. </w:t>
      </w:r>
    </w:p>
    <w:p w:rsidR="004036CE" w:rsidRPr="0097391E" w:rsidRDefault="004036CE" w:rsidP="0097391E">
      <w:pPr>
        <w:pStyle w:val="BusTic"/>
      </w:pPr>
      <w:r w:rsidRPr="0097391E">
        <w:t xml:space="preserve">Deze plas werd vroeger </w:t>
      </w:r>
      <w:r w:rsidRPr="0097391E">
        <w:rPr>
          <w:iCs/>
        </w:rPr>
        <w:t xml:space="preserve">Het gat van </w:t>
      </w:r>
      <w:proofErr w:type="spellStart"/>
      <w:r w:rsidRPr="0097391E">
        <w:rPr>
          <w:iCs/>
        </w:rPr>
        <w:t>Blijdenstein</w:t>
      </w:r>
      <w:proofErr w:type="spellEnd"/>
      <w:r w:rsidRPr="0097391E">
        <w:t xml:space="preserve"> genoemd; de officiële naam is tegenwoordig </w:t>
      </w:r>
      <w:r w:rsidRPr="0097391E">
        <w:rPr>
          <w:iCs/>
        </w:rPr>
        <w:t>Engelgaarde</w:t>
      </w:r>
      <w:r w:rsidRPr="0097391E">
        <w:t>.</w:t>
      </w:r>
    </w:p>
    <w:p w:rsidR="0097391E" w:rsidRDefault="004036CE" w:rsidP="0097391E">
      <w:pPr>
        <w:pStyle w:val="BusTic"/>
      </w:pPr>
      <w:r w:rsidRPr="0097391E">
        <w:t xml:space="preserve">Het centrale punt van </w:t>
      </w:r>
      <w:proofErr w:type="spellStart"/>
      <w:r w:rsidRPr="0097391E">
        <w:t>Blijdenstein</w:t>
      </w:r>
      <w:proofErr w:type="spellEnd"/>
      <w:r w:rsidRPr="0097391E">
        <w:t xml:space="preserve"> is de hervormde kerk. </w:t>
      </w:r>
    </w:p>
    <w:p w:rsidR="004036CE" w:rsidRPr="0097391E" w:rsidRDefault="004036CE" w:rsidP="0097391E">
      <w:pPr>
        <w:pStyle w:val="BusTic"/>
      </w:pPr>
      <w:r w:rsidRPr="0097391E">
        <w:t>Het gebouw dateert uit de 15</w:t>
      </w:r>
      <w:r w:rsidR="0097391E" w:rsidRPr="0097391E">
        <w:rPr>
          <w:vertAlign w:val="superscript"/>
        </w:rPr>
        <w:t>d</w:t>
      </w:r>
      <w:r w:rsidRPr="0097391E">
        <w:rPr>
          <w:vertAlign w:val="superscript"/>
        </w:rPr>
        <w:t>e</w:t>
      </w:r>
      <w:r w:rsidR="0097391E">
        <w:t xml:space="preserve"> </w:t>
      </w:r>
      <w:r w:rsidRPr="0097391E">
        <w:t>of 16</w:t>
      </w:r>
      <w:r w:rsidR="0097391E" w:rsidRPr="0097391E">
        <w:rPr>
          <w:vertAlign w:val="superscript"/>
        </w:rPr>
        <w:t>d</w:t>
      </w:r>
      <w:r w:rsidRPr="0097391E">
        <w:rPr>
          <w:vertAlign w:val="superscript"/>
        </w:rPr>
        <w:t>e</w:t>
      </w:r>
      <w:r w:rsidR="0097391E">
        <w:t xml:space="preserve"> </w:t>
      </w:r>
      <w:r w:rsidRPr="0097391E">
        <w:t>eeuw en is in gotische stijl gebouwd met een Drentse toren.</w:t>
      </w: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90" w:rsidRDefault="00F44A90" w:rsidP="00A64884">
      <w:r>
        <w:separator/>
      </w:r>
    </w:p>
  </w:endnote>
  <w:endnote w:type="continuationSeparator" w:id="0">
    <w:p w:rsidR="00F44A90" w:rsidRDefault="00F44A9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6088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90" w:rsidRDefault="00F44A90" w:rsidP="00A64884">
      <w:r>
        <w:separator/>
      </w:r>
    </w:p>
  </w:footnote>
  <w:footnote w:type="continuationSeparator" w:id="0">
    <w:p w:rsidR="00F44A90" w:rsidRDefault="00F44A9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1273627" wp14:editId="68555CF8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44A9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036CE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3603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7391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088D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4A90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C6262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9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uinerwold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eppe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2_44_N_6_14_56_E_type:city_zoom:16_region:NL&amp;pagename=Blijdenstein_(De_Wolden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2011-06-28T07:07:00Z</dcterms:created>
  <dcterms:modified xsi:type="dcterms:W3CDTF">2011-07-05T08:41:00Z</dcterms:modified>
  <cp:category>2011</cp:category>
</cp:coreProperties>
</file>