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469" w:rsidRPr="003625FB" w:rsidRDefault="009748CA" w:rsidP="00836469">
      <w:pPr>
        <w:pStyle w:val="Alinia6"/>
        <w:rPr>
          <w:rStyle w:val="Plaats"/>
        </w:rPr>
      </w:pPr>
      <w:proofErr w:type="spellStart"/>
      <w:r w:rsidRPr="003625FB">
        <w:rPr>
          <w:rStyle w:val="Plaats"/>
        </w:rPr>
        <w:t>Barger</w:t>
      </w:r>
      <w:proofErr w:type="spellEnd"/>
      <w:r w:rsidRPr="003625FB">
        <w:rPr>
          <w:rStyle w:val="Plaats"/>
        </w:rPr>
        <w:t>-Compascuum</w:t>
      </w:r>
      <w:r w:rsidR="00836469" w:rsidRPr="003625FB">
        <w:rPr>
          <w:rStyle w:val="Plaats"/>
        </w:rPr>
        <w:tab/>
      </w:r>
      <w:r w:rsidR="00836469" w:rsidRPr="003625FB">
        <w:rPr>
          <w:rStyle w:val="Plaats"/>
        </w:rPr>
        <w:tab/>
      </w:r>
      <w:r w:rsidR="00836469" w:rsidRPr="003625FB">
        <w:rPr>
          <w:rStyle w:val="Plaats"/>
        </w:rPr>
        <w:tab/>
      </w:r>
      <w:r w:rsidR="00836469" w:rsidRPr="003625FB">
        <w:rPr>
          <w:rStyle w:val="Plaats"/>
        </w:rPr>
        <w:tab/>
      </w:r>
      <w:r w:rsidR="00836469" w:rsidRPr="003625FB">
        <w:rPr>
          <w:rStyle w:val="Plaats"/>
        </w:rPr>
        <w:tab/>
      </w:r>
      <w:r w:rsidR="00836469" w:rsidRPr="003625FB">
        <w:rPr>
          <w:rStyle w:val="Plaats"/>
          <w:noProof/>
          <w:lang w:eastAsia="nl-NL"/>
        </w:rPr>
        <w:drawing>
          <wp:inline distT="0" distB="0" distL="0" distR="0" wp14:anchorId="48335726" wp14:editId="74A32D29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836469" w:rsidRPr="003625FB">
          <w:rPr>
            <w:rStyle w:val="Plaats"/>
          </w:rPr>
          <w:t>52° 45' NB, 7° 3' OL</w:t>
        </w:r>
      </w:hyperlink>
    </w:p>
    <w:p w:rsidR="009748CA" w:rsidRPr="003625FB" w:rsidRDefault="009748CA" w:rsidP="00836469">
      <w:pPr>
        <w:pStyle w:val="BusTic"/>
      </w:pPr>
      <w:proofErr w:type="spellStart"/>
      <w:r w:rsidRPr="003625FB">
        <w:rPr>
          <w:bCs/>
        </w:rPr>
        <w:t>Barger</w:t>
      </w:r>
      <w:proofErr w:type="spellEnd"/>
      <w:r w:rsidRPr="003625FB">
        <w:rPr>
          <w:bCs/>
        </w:rPr>
        <w:t>-Compascuum</w:t>
      </w:r>
      <w:r w:rsidRPr="003625FB">
        <w:t xml:space="preserve"> (</w:t>
      </w:r>
      <w:hyperlink r:id="rId11" w:tooltip="Drents" w:history="1">
        <w:r w:rsidRPr="003625FB">
          <w:rPr>
            <w:rStyle w:val="Hyperlink"/>
            <w:rFonts w:eastAsiaTheme="majorEastAsia"/>
            <w:color w:val="000000" w:themeColor="text1"/>
            <w:u w:val="none"/>
          </w:rPr>
          <w:t>Drents</w:t>
        </w:r>
      </w:hyperlink>
      <w:r w:rsidRPr="003625FB">
        <w:t xml:space="preserve">: </w:t>
      </w:r>
      <w:proofErr w:type="spellStart"/>
      <w:r w:rsidRPr="003625FB">
        <w:rPr>
          <w:iCs/>
        </w:rPr>
        <w:t>Barger-Compas</w:t>
      </w:r>
      <w:proofErr w:type="spellEnd"/>
      <w:r w:rsidRPr="003625FB">
        <w:t xml:space="preserve">) is een </w:t>
      </w:r>
      <w:hyperlink r:id="rId12" w:tooltip="Dorp" w:history="1">
        <w:r w:rsidRPr="003625FB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3625FB">
        <w:t xml:space="preserve"> in de Nederlandse provincie </w:t>
      </w:r>
      <w:hyperlink r:id="rId13" w:tooltip="Drenthe" w:history="1">
        <w:r w:rsidRPr="003625FB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3625FB">
        <w:t xml:space="preserve">, gemeente </w:t>
      </w:r>
      <w:hyperlink r:id="rId14" w:tooltip="Emmen (gemeente)" w:history="1">
        <w:r w:rsidRPr="003625FB">
          <w:rPr>
            <w:rStyle w:val="Hyperlink"/>
            <w:rFonts w:eastAsiaTheme="majorEastAsia"/>
            <w:color w:val="000000" w:themeColor="text1"/>
            <w:u w:val="none"/>
          </w:rPr>
          <w:t>Emmen</w:t>
        </w:r>
      </w:hyperlink>
      <w:r w:rsidRPr="003625FB">
        <w:t>.</w:t>
      </w:r>
    </w:p>
    <w:p w:rsidR="009748CA" w:rsidRPr="002F5E0C" w:rsidRDefault="009748CA" w:rsidP="00836469">
      <w:pPr>
        <w:pStyle w:val="Alinia6"/>
        <w:rPr>
          <w:rStyle w:val="Bijzonder"/>
        </w:rPr>
      </w:pPr>
      <w:r w:rsidRPr="002F5E0C">
        <w:rPr>
          <w:rStyle w:val="Bijzonder"/>
        </w:rPr>
        <w:t>Geografie</w:t>
      </w:r>
    </w:p>
    <w:p w:rsidR="00836469" w:rsidRPr="003625FB" w:rsidRDefault="009748CA" w:rsidP="00836469">
      <w:pPr>
        <w:pStyle w:val="BusTic"/>
      </w:pPr>
      <w:proofErr w:type="spellStart"/>
      <w:r w:rsidRPr="003625FB">
        <w:t>Barger</w:t>
      </w:r>
      <w:proofErr w:type="spellEnd"/>
      <w:r w:rsidRPr="003625FB">
        <w:t xml:space="preserve">-Compascuum is een </w:t>
      </w:r>
      <w:hyperlink r:id="rId15" w:tooltip="Veenkolonie" w:history="1">
        <w:r w:rsidRPr="003625FB">
          <w:rPr>
            <w:rStyle w:val="Hyperlink"/>
            <w:rFonts w:eastAsiaTheme="majorEastAsia"/>
            <w:color w:val="000000" w:themeColor="text1"/>
            <w:u w:val="none"/>
          </w:rPr>
          <w:t>veenkolonie</w:t>
        </w:r>
      </w:hyperlink>
      <w:r w:rsidRPr="003625FB">
        <w:t xml:space="preserve"> in het uiterste oosten van de provincie, tegen de Duitse grens. </w:t>
      </w:r>
    </w:p>
    <w:p w:rsidR="00836469" w:rsidRPr="003625FB" w:rsidRDefault="009748CA" w:rsidP="00836469">
      <w:pPr>
        <w:pStyle w:val="BusTic"/>
      </w:pPr>
      <w:r w:rsidRPr="003625FB">
        <w:t xml:space="preserve">In tegenstelling tot de meeste veenkoloniën in het gebied is het een vrij compact dorp met weinig </w:t>
      </w:r>
      <w:hyperlink r:id="rId16" w:tooltip="Lintbebouwing" w:history="1">
        <w:r w:rsidRPr="003625FB">
          <w:rPr>
            <w:rStyle w:val="Hyperlink"/>
            <w:rFonts w:eastAsiaTheme="majorEastAsia"/>
            <w:color w:val="000000" w:themeColor="text1"/>
            <w:u w:val="none"/>
          </w:rPr>
          <w:t>lintbebouwing</w:t>
        </w:r>
      </w:hyperlink>
      <w:r w:rsidRPr="003625FB">
        <w:t xml:space="preserve">. </w:t>
      </w:r>
    </w:p>
    <w:p w:rsidR="00836469" w:rsidRPr="003625FB" w:rsidRDefault="009748CA" w:rsidP="00836469">
      <w:pPr>
        <w:pStyle w:val="BusTic"/>
      </w:pPr>
      <w:r w:rsidRPr="003625FB">
        <w:t>Doordat het dorp lange tijd vrij geïsoleerd lag, is het nog altijd een hechte gemeenschap.</w:t>
      </w:r>
      <w:r w:rsidRPr="003625FB">
        <w:br/>
        <w:t xml:space="preserve">Het dorpsgebied van </w:t>
      </w:r>
      <w:proofErr w:type="spellStart"/>
      <w:r w:rsidRPr="003625FB">
        <w:t>Barger</w:t>
      </w:r>
      <w:proofErr w:type="spellEnd"/>
      <w:r w:rsidRPr="003625FB">
        <w:t xml:space="preserve">-Compascuum bestaat uit een combinatie van landbouwgebied (veenontginningen) en natuurgebied. </w:t>
      </w:r>
    </w:p>
    <w:p w:rsidR="00836469" w:rsidRPr="003625FB" w:rsidRDefault="009748CA" w:rsidP="00836469">
      <w:pPr>
        <w:pStyle w:val="BusTic"/>
      </w:pPr>
      <w:r w:rsidRPr="003625FB">
        <w:t xml:space="preserve">Tot de laatste Categorie behoort niet alleen Berkenrode, maar ook het </w:t>
      </w:r>
      <w:hyperlink r:id="rId17" w:tooltip="Oosterbos" w:history="1">
        <w:r w:rsidRPr="003625FB">
          <w:rPr>
            <w:rStyle w:val="Hyperlink"/>
            <w:rFonts w:eastAsiaTheme="majorEastAsia"/>
            <w:color w:val="000000" w:themeColor="text1"/>
            <w:u w:val="none"/>
          </w:rPr>
          <w:t>Oosterbos</w:t>
        </w:r>
      </w:hyperlink>
      <w:r w:rsidRPr="003625FB">
        <w:t xml:space="preserve"> en het aangrenzende ontwikkelingsproject </w:t>
      </w:r>
      <w:hyperlink r:id="rId18" w:tooltip="Scholtenszathe" w:history="1">
        <w:r w:rsidRPr="003625FB">
          <w:rPr>
            <w:rStyle w:val="Hyperlink"/>
            <w:rFonts w:eastAsiaTheme="majorEastAsia"/>
            <w:color w:val="000000" w:themeColor="text1"/>
            <w:u w:val="none"/>
          </w:rPr>
          <w:t xml:space="preserve">Landgoed </w:t>
        </w:r>
        <w:proofErr w:type="spellStart"/>
        <w:r w:rsidRPr="003625FB">
          <w:rPr>
            <w:rStyle w:val="Hyperlink"/>
            <w:rFonts w:eastAsiaTheme="majorEastAsia"/>
            <w:color w:val="000000" w:themeColor="text1"/>
            <w:u w:val="none"/>
          </w:rPr>
          <w:t>Scholtenszathe</w:t>
        </w:r>
        <w:proofErr w:type="spellEnd"/>
      </w:hyperlink>
      <w:r w:rsidRPr="003625FB">
        <w:t>.</w:t>
      </w:r>
    </w:p>
    <w:p w:rsidR="00836469" w:rsidRPr="003625FB" w:rsidRDefault="009748CA" w:rsidP="00836469">
      <w:pPr>
        <w:pStyle w:val="BusTic"/>
      </w:pPr>
      <w:r w:rsidRPr="003625FB">
        <w:t xml:space="preserve">Tussen beide grote natuurgebieden in ligt het </w:t>
      </w:r>
      <w:hyperlink r:id="rId19" w:tooltip="Buurtschap" w:history="1">
        <w:r w:rsidRPr="003625FB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3625FB">
        <w:t xml:space="preserve"> </w:t>
      </w:r>
      <w:hyperlink r:id="rId20" w:tooltip="Klazienaveen-Noord" w:history="1">
        <w:r w:rsidRPr="003625FB">
          <w:rPr>
            <w:rStyle w:val="Hyperlink"/>
            <w:rFonts w:eastAsiaTheme="majorEastAsia"/>
            <w:color w:val="000000" w:themeColor="text1"/>
            <w:u w:val="none"/>
          </w:rPr>
          <w:t>Klazienaveen-Noord</w:t>
        </w:r>
      </w:hyperlink>
      <w:r w:rsidRPr="003625FB">
        <w:t xml:space="preserve">, dat ook onder </w:t>
      </w:r>
      <w:proofErr w:type="spellStart"/>
      <w:r w:rsidRPr="003625FB">
        <w:t>Barger</w:t>
      </w:r>
      <w:proofErr w:type="spellEnd"/>
      <w:r w:rsidRPr="003625FB">
        <w:t xml:space="preserve">-Compascuum valt. </w:t>
      </w:r>
    </w:p>
    <w:p w:rsidR="009748CA" w:rsidRPr="003625FB" w:rsidRDefault="009748CA" w:rsidP="00836469">
      <w:pPr>
        <w:pStyle w:val="BusTic"/>
      </w:pPr>
      <w:r w:rsidRPr="003625FB">
        <w:t xml:space="preserve">Buiten het dorpsgebied valt het </w:t>
      </w:r>
      <w:hyperlink r:id="rId21" w:tooltip="Tuinbouw" w:history="1">
        <w:r w:rsidRPr="003625FB">
          <w:rPr>
            <w:rStyle w:val="Hyperlink"/>
            <w:rFonts w:eastAsiaTheme="majorEastAsia"/>
            <w:color w:val="000000" w:themeColor="text1"/>
            <w:u w:val="none"/>
          </w:rPr>
          <w:t>tuinbouwgebied</w:t>
        </w:r>
      </w:hyperlink>
      <w:r w:rsidRPr="003625FB">
        <w:t xml:space="preserve"> van </w:t>
      </w:r>
      <w:hyperlink r:id="rId22" w:tooltip="Klazienaveen" w:history="1">
        <w:r w:rsidRPr="003625FB">
          <w:rPr>
            <w:rStyle w:val="Hyperlink"/>
            <w:rFonts w:eastAsiaTheme="majorEastAsia"/>
            <w:color w:val="000000" w:themeColor="text1"/>
            <w:u w:val="none"/>
          </w:rPr>
          <w:t>Klazienaveen</w:t>
        </w:r>
      </w:hyperlink>
      <w:r w:rsidRPr="003625FB">
        <w:t xml:space="preserve"> ten zuidwesten van </w:t>
      </w:r>
      <w:proofErr w:type="spellStart"/>
      <w:r w:rsidRPr="003625FB">
        <w:t>Barger</w:t>
      </w:r>
      <w:proofErr w:type="spellEnd"/>
      <w:r w:rsidRPr="003625FB">
        <w:t>-Compascuum.</w:t>
      </w:r>
    </w:p>
    <w:p w:rsidR="009748CA" w:rsidRPr="002F5E0C" w:rsidRDefault="009748CA" w:rsidP="00836469">
      <w:pPr>
        <w:pStyle w:val="Alinia6"/>
        <w:rPr>
          <w:rStyle w:val="Bijzonder"/>
        </w:rPr>
      </w:pPr>
      <w:r w:rsidRPr="002F5E0C">
        <w:rPr>
          <w:rStyle w:val="Bijzonder"/>
        </w:rPr>
        <w:t>Bezienswaardigheden</w:t>
      </w:r>
      <w:bookmarkStart w:id="0" w:name="_GoBack"/>
      <w:bookmarkEnd w:id="0"/>
    </w:p>
    <w:p w:rsidR="00836469" w:rsidRPr="003625FB" w:rsidRDefault="009748CA" w:rsidP="00836469">
      <w:pPr>
        <w:pStyle w:val="BusTic"/>
      </w:pPr>
      <w:r w:rsidRPr="003625FB">
        <w:t xml:space="preserve">De belangrijkste bezienswaardigheid in het dorp is het </w:t>
      </w:r>
      <w:hyperlink r:id="rId23" w:tooltip="Veenpark" w:history="1">
        <w:proofErr w:type="spellStart"/>
        <w:r w:rsidRPr="003625FB">
          <w:rPr>
            <w:rStyle w:val="Hyperlink"/>
            <w:rFonts w:eastAsiaTheme="majorEastAsia"/>
            <w:color w:val="000000" w:themeColor="text1"/>
            <w:u w:val="none"/>
          </w:rPr>
          <w:t>Veenpark</w:t>
        </w:r>
        <w:proofErr w:type="spellEnd"/>
      </w:hyperlink>
      <w:r w:rsidRPr="003625FB">
        <w:t xml:space="preserve">. </w:t>
      </w:r>
    </w:p>
    <w:p w:rsidR="00836469" w:rsidRPr="003625FB" w:rsidRDefault="009748CA" w:rsidP="00836469">
      <w:pPr>
        <w:pStyle w:val="BusTic"/>
      </w:pPr>
      <w:r w:rsidRPr="003625FB">
        <w:t xml:space="preserve">Hier wordt de geschiedenis van het veengebied en de veenkoloniën verteld: van het moeras, via de plaggenhutjes en de </w:t>
      </w:r>
      <w:proofErr w:type="spellStart"/>
      <w:r w:rsidRPr="003625FB">
        <w:t>turfgravende</w:t>
      </w:r>
      <w:proofErr w:type="spellEnd"/>
      <w:r w:rsidRPr="003625FB">
        <w:t xml:space="preserve"> veenarbeiders, naar het ontstaan van de dorpen. </w:t>
      </w:r>
    </w:p>
    <w:p w:rsidR="00836469" w:rsidRPr="003625FB" w:rsidRDefault="009748CA" w:rsidP="00836469">
      <w:pPr>
        <w:pStyle w:val="BusTic"/>
      </w:pPr>
      <w:r w:rsidRPr="003625FB">
        <w:t xml:space="preserve">Tot slot komt ook de geschiedenis van de landbouw aan bod, die na het voltooien van de vervenging ontstond. </w:t>
      </w:r>
    </w:p>
    <w:p w:rsidR="00836469" w:rsidRPr="003625FB" w:rsidRDefault="009748CA" w:rsidP="00836469">
      <w:pPr>
        <w:pStyle w:val="BusTic"/>
      </w:pPr>
      <w:r w:rsidRPr="003625FB">
        <w:t xml:space="preserve">Daarnaast bevinden zich in het park het Harmoniummuseum en de korenmolen </w:t>
      </w:r>
      <w:hyperlink r:id="rId24" w:tooltip="De Berk (Barger-Compascuum)" w:history="1">
        <w:r w:rsidRPr="003625FB">
          <w:rPr>
            <w:rStyle w:val="Hyperlink"/>
            <w:rFonts w:eastAsiaTheme="majorEastAsia"/>
            <w:color w:val="000000" w:themeColor="text1"/>
            <w:u w:val="none"/>
          </w:rPr>
          <w:t>De Berk</w:t>
        </w:r>
      </w:hyperlink>
      <w:r w:rsidRPr="003625FB">
        <w:t xml:space="preserve">. </w:t>
      </w:r>
    </w:p>
    <w:p w:rsidR="00836469" w:rsidRPr="003625FB" w:rsidRDefault="009748CA" w:rsidP="00836469">
      <w:pPr>
        <w:pStyle w:val="BusTic"/>
      </w:pPr>
      <w:r w:rsidRPr="003625FB">
        <w:t xml:space="preserve">Met een smalspoortreintje is niet alleen het hele park, maar ook het aangrenzende </w:t>
      </w:r>
      <w:hyperlink r:id="rId25" w:tooltip="Veen (grondsoort)" w:history="1">
        <w:r w:rsidRPr="003625FB">
          <w:rPr>
            <w:rStyle w:val="Hyperlink"/>
            <w:rFonts w:eastAsiaTheme="majorEastAsia"/>
            <w:color w:val="000000" w:themeColor="text1"/>
            <w:u w:val="none"/>
          </w:rPr>
          <w:t>hoogveenreservaat</w:t>
        </w:r>
      </w:hyperlink>
      <w:r w:rsidRPr="003625FB">
        <w:t xml:space="preserve"> </w:t>
      </w:r>
      <w:hyperlink r:id="rId26" w:tooltip="Berkenrode" w:history="1">
        <w:r w:rsidRPr="003625FB">
          <w:rPr>
            <w:rStyle w:val="Hyperlink"/>
            <w:rFonts w:eastAsiaTheme="majorEastAsia"/>
            <w:color w:val="000000" w:themeColor="text1"/>
            <w:u w:val="none"/>
          </w:rPr>
          <w:t>Berkenrode</w:t>
        </w:r>
      </w:hyperlink>
      <w:r w:rsidRPr="003625FB">
        <w:t xml:space="preserve"> van </w:t>
      </w:r>
      <w:hyperlink r:id="rId27" w:tooltip="Staatsbosbeheer" w:history="1">
        <w:r w:rsidRPr="003625FB">
          <w:rPr>
            <w:rStyle w:val="Hyperlink"/>
            <w:rFonts w:eastAsiaTheme="majorEastAsia"/>
            <w:color w:val="000000" w:themeColor="text1"/>
            <w:u w:val="none"/>
          </w:rPr>
          <w:t>Staatsbosbeheer</w:t>
        </w:r>
      </w:hyperlink>
      <w:r w:rsidRPr="003625FB">
        <w:t xml:space="preserve"> te bereiken.</w:t>
      </w:r>
    </w:p>
    <w:p w:rsidR="00836469" w:rsidRPr="003625FB" w:rsidRDefault="009748CA" w:rsidP="00836469">
      <w:pPr>
        <w:pStyle w:val="BusTic"/>
      </w:pPr>
      <w:proofErr w:type="spellStart"/>
      <w:r w:rsidRPr="003625FB">
        <w:t>Barger</w:t>
      </w:r>
      <w:proofErr w:type="spellEnd"/>
      <w:r w:rsidRPr="003625FB">
        <w:t xml:space="preserve">-Compascuum heeft behalve de </w:t>
      </w:r>
      <w:hyperlink r:id="rId28" w:tooltip="Rooms-katholieke Kerk" w:history="1">
        <w:r w:rsidRPr="003625FB">
          <w:rPr>
            <w:rStyle w:val="Hyperlink"/>
            <w:rFonts w:eastAsiaTheme="majorEastAsia"/>
            <w:color w:val="000000" w:themeColor="text1"/>
            <w:u w:val="none"/>
          </w:rPr>
          <w:t>rooms-katholieke</w:t>
        </w:r>
      </w:hyperlink>
      <w:r w:rsidRPr="003625FB">
        <w:t xml:space="preserve"> Sint-Josephkerk uit 1924, een ontwerp van </w:t>
      </w:r>
      <w:hyperlink r:id="rId29" w:tooltip="Jos Cuypers" w:history="1">
        <w:r w:rsidRPr="003625FB">
          <w:rPr>
            <w:rStyle w:val="Hyperlink"/>
            <w:rFonts w:eastAsiaTheme="majorEastAsia"/>
            <w:color w:val="000000" w:themeColor="text1"/>
            <w:u w:val="none"/>
          </w:rPr>
          <w:t xml:space="preserve">Jos </w:t>
        </w:r>
        <w:proofErr w:type="spellStart"/>
        <w:r w:rsidRPr="003625FB">
          <w:rPr>
            <w:rStyle w:val="Hyperlink"/>
            <w:rFonts w:eastAsiaTheme="majorEastAsia"/>
            <w:color w:val="000000" w:themeColor="text1"/>
            <w:u w:val="none"/>
          </w:rPr>
          <w:t>Cuypers</w:t>
        </w:r>
        <w:proofErr w:type="spellEnd"/>
      </w:hyperlink>
      <w:r w:rsidRPr="003625FB">
        <w:t xml:space="preserve"> en diens zoon </w:t>
      </w:r>
      <w:hyperlink r:id="rId30" w:tooltip="Pierre Cuypers jr." w:history="1">
        <w:r w:rsidRPr="003625FB">
          <w:rPr>
            <w:rStyle w:val="Hyperlink"/>
            <w:rFonts w:eastAsiaTheme="majorEastAsia"/>
            <w:color w:val="000000" w:themeColor="text1"/>
            <w:u w:val="none"/>
          </w:rPr>
          <w:t xml:space="preserve">Pierre </w:t>
        </w:r>
        <w:proofErr w:type="spellStart"/>
        <w:r w:rsidRPr="003625FB">
          <w:rPr>
            <w:rStyle w:val="Hyperlink"/>
            <w:rFonts w:eastAsiaTheme="majorEastAsia"/>
            <w:color w:val="000000" w:themeColor="text1"/>
            <w:u w:val="none"/>
          </w:rPr>
          <w:t>Cuypers</w:t>
        </w:r>
        <w:proofErr w:type="spellEnd"/>
        <w:r w:rsidRPr="003625FB">
          <w:rPr>
            <w:rStyle w:val="Hyperlink"/>
            <w:rFonts w:eastAsiaTheme="majorEastAsia"/>
            <w:color w:val="000000" w:themeColor="text1"/>
            <w:u w:val="none"/>
          </w:rPr>
          <w:t xml:space="preserve"> jr.</w:t>
        </w:r>
      </w:hyperlink>
      <w:r w:rsidRPr="003625FB">
        <w:t xml:space="preserve">, de volgende voorzieningen: een rooms-Katholieke en een protestants-christelijke basisschool, sportvelden, een supermarkt, een postagentschap en diverse andere winkels en horecagelegenheden. </w:t>
      </w:r>
    </w:p>
    <w:p w:rsidR="009748CA" w:rsidRPr="003625FB" w:rsidRDefault="009748CA" w:rsidP="00836469">
      <w:pPr>
        <w:pStyle w:val="BusTic"/>
      </w:pPr>
      <w:r w:rsidRPr="003625FB">
        <w:t>Het dorp kent daarnaast een uitbundig verenigingsleven.</w:t>
      </w:r>
    </w:p>
    <w:p w:rsidR="00836469" w:rsidRPr="003625FB" w:rsidRDefault="00836469" w:rsidP="00836469">
      <w:pPr>
        <w:pStyle w:val="Alinia6"/>
        <w:rPr>
          <w:rStyle w:val="Plaats"/>
        </w:rPr>
      </w:pPr>
    </w:p>
    <w:p w:rsidR="00836469" w:rsidRPr="003625FB" w:rsidRDefault="00836469" w:rsidP="00836469">
      <w:pPr>
        <w:pStyle w:val="Alinia6"/>
        <w:rPr>
          <w:rStyle w:val="Plaats"/>
        </w:rPr>
      </w:pPr>
    </w:p>
    <w:sectPr w:rsidR="00836469" w:rsidRPr="003625FB" w:rsidSect="002E5CC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2BF" w:rsidRDefault="003732BF" w:rsidP="00A64884">
      <w:r>
        <w:separator/>
      </w:r>
    </w:p>
  </w:endnote>
  <w:endnote w:type="continuationSeparator" w:id="0">
    <w:p w:rsidR="003732BF" w:rsidRDefault="003732B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F5E0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2BF" w:rsidRDefault="003732BF" w:rsidP="00A64884">
      <w:r>
        <w:separator/>
      </w:r>
    </w:p>
  </w:footnote>
  <w:footnote w:type="continuationSeparator" w:id="0">
    <w:p w:rsidR="003732BF" w:rsidRDefault="003732B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97141E6" wp14:editId="48F9EB06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C3557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732B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2581A7B"/>
    <w:multiLevelType w:val="multilevel"/>
    <w:tmpl w:val="1C02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8657D"/>
    <w:rsid w:val="000B2A22"/>
    <w:rsid w:val="000C2BCA"/>
    <w:rsid w:val="000C3557"/>
    <w:rsid w:val="000C44D3"/>
    <w:rsid w:val="000C6750"/>
    <w:rsid w:val="000E2B79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67CA2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2F5E0C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25FB"/>
    <w:rsid w:val="003732BF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1A8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8E2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848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36469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B5D75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748CA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744B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1615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94DF1"/>
    <w:rsid w:val="00F968EF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E41A8"/>
  </w:style>
  <w:style w:type="character" w:customStyle="1" w:styleId="nowrap">
    <w:name w:val="_nowrap"/>
    <w:basedOn w:val="Standaardalinea-lettertype"/>
    <w:rsid w:val="003E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002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166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0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2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3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72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2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3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038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3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Drenthe" TargetMode="External"/><Relationship Id="rId18" Type="http://schemas.openxmlformats.org/officeDocument/2006/relationships/hyperlink" Target="http://nl.wikipedia.org/wiki/Scholtenszathe" TargetMode="External"/><Relationship Id="rId26" Type="http://schemas.openxmlformats.org/officeDocument/2006/relationships/hyperlink" Target="http://nl.wikipedia.org/wiki/Berkenrode" TargetMode="External"/><Relationship Id="rId21" Type="http://schemas.openxmlformats.org/officeDocument/2006/relationships/hyperlink" Target="http://nl.wikipedia.org/wiki/Tuinbouw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Oosterbos" TargetMode="External"/><Relationship Id="rId25" Type="http://schemas.openxmlformats.org/officeDocument/2006/relationships/hyperlink" Target="http://nl.wikipedia.org/wiki/Veen_(grondsoort)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ntbebouwing" TargetMode="External"/><Relationship Id="rId20" Type="http://schemas.openxmlformats.org/officeDocument/2006/relationships/hyperlink" Target="http://nl.wikipedia.org/wiki/Klazienaveen-Noord" TargetMode="External"/><Relationship Id="rId29" Type="http://schemas.openxmlformats.org/officeDocument/2006/relationships/hyperlink" Target="http://nl.wikipedia.org/wiki/Jos_Cuyper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s" TargetMode="External"/><Relationship Id="rId24" Type="http://schemas.openxmlformats.org/officeDocument/2006/relationships/hyperlink" Target="http://nl.wikipedia.org/wiki/De_Berk_(Barger-Compascuum)" TargetMode="Externa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eenkolonie" TargetMode="External"/><Relationship Id="rId23" Type="http://schemas.openxmlformats.org/officeDocument/2006/relationships/hyperlink" Target="http://nl.wikipedia.org/wiki/Veenpark" TargetMode="External"/><Relationship Id="rId28" Type="http://schemas.openxmlformats.org/officeDocument/2006/relationships/hyperlink" Target="http://nl.wikipedia.org/wiki/Rooms-katholieke_Kerk" TargetMode="External"/><Relationship Id="rId36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45_19_N_7_2_31_E_type:city_scale:25000_region:NL&amp;pagename=Barger-Compascuum" TargetMode="External"/><Relationship Id="rId19" Type="http://schemas.openxmlformats.org/officeDocument/2006/relationships/hyperlink" Target="http://nl.wikipedia.org/wiki/Buurtschap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Emmen_(gemeente)" TargetMode="External"/><Relationship Id="rId22" Type="http://schemas.openxmlformats.org/officeDocument/2006/relationships/hyperlink" Target="http://nl.wikipedia.org/wiki/Klazienaveen" TargetMode="External"/><Relationship Id="rId27" Type="http://schemas.openxmlformats.org/officeDocument/2006/relationships/hyperlink" Target="http://nl.wikipedia.org/wiki/Staatsbosbeheer" TargetMode="External"/><Relationship Id="rId30" Type="http://schemas.openxmlformats.org/officeDocument/2006/relationships/hyperlink" Target="http://nl.wikipedia.org/wiki/Pierre_Cuypers_jr." TargetMode="External"/><Relationship Id="rId35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laptop</cp:lastModifiedBy>
  <cp:revision>8</cp:revision>
  <cp:lastPrinted>2011-05-19T16:38:00Z</cp:lastPrinted>
  <dcterms:created xsi:type="dcterms:W3CDTF">2011-06-28T06:59:00Z</dcterms:created>
  <dcterms:modified xsi:type="dcterms:W3CDTF">2011-08-06T14:52:00Z</dcterms:modified>
  <cp:category>2011</cp:category>
</cp:coreProperties>
</file>