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4D1D8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Zuid </w:t>
      </w:r>
      <w:proofErr w:type="spellStart"/>
      <w:r w:rsidR="004D1D8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Beijerland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4D1D8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Landzicht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81FB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4D1D81" w:rsidRDefault="004D1D8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Molendijk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19</w:t>
      </w:r>
      <w:r>
        <w:rPr>
          <w:rFonts w:ascii="Arial" w:hAnsi="Arial" w:cs="Arial"/>
          <w:color w:val="000000"/>
          <w:sz w:val="18"/>
          <w:szCs w:val="18"/>
        </w:rPr>
        <w:br/>
        <w:t xml:space="preserve">3284 LE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Zuid-Beijerland</w:t>
      </w:r>
      <w:proofErr w:type="spellEnd"/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Na de bedijking van de polder Groot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Zuid-Beijerland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1631 ontstond een langgerekte bebouwing in dit relatief jonge dorp. Aan de Molendijk, ten westen van de dorpskern, treffen we de uit 1857 daterende ronde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stenen korenmolen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Landzigt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aan.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het dorp stond al in 1659 aan de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Hitsertsedijk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een houten wipkorenmolen. 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ambachtsheren van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Zuid-Beijerland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verpachtten jaarlijks het windrecht aan een korenmolen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aar.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streekbewoners waren verplicht hun granen bij hem te laten malen. 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Er werd op rekening van de diaconie 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ok tarwe voor de armen gemalen.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Als maalloon ontving de molenaar lange tijd tien stuivers per zak. 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verband met de belasting op het gemaal moesten de molenaar en zijn knecht vanaf 1805 bij ordonnantie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eed op het gemaal afleggen.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Een vlakke gevelsteen op de noordoostzijde herinnert aan d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4427855</wp:posOffset>
            </wp:positionH>
            <wp:positionV relativeFrom="paragraph">
              <wp:posOffset>3810</wp:posOffset>
            </wp:positionV>
            <wp:extent cx="1905000" cy="2857500"/>
            <wp:effectExtent l="38100" t="0" r="19050" b="857250"/>
            <wp:wrapSquare wrapText="bothSides"/>
            <wp:docPr id="1" name="Afbeelding 3" descr="http://www.molens.nl/upload/148/landzig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48/landzigt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 bouw van de nieuwe ronde stenen molen. Het opschrift luidt: </w:t>
      </w:r>
      <w:r w:rsidRPr="004D1D81">
        <w:rPr>
          <w:rFonts w:ascii="Comic Sans MS" w:hAnsi="Comic Sans MS" w:cs="Arial"/>
          <w:i/>
          <w:iCs/>
          <w:color w:val="000000" w:themeColor="text1"/>
          <w:sz w:val="24"/>
          <w:szCs w:val="18"/>
          <w:lang w:val="nl-NL"/>
        </w:rPr>
        <w:t xml:space="preserve">De eerste steen gelegd door Am Blaak </w:t>
      </w:r>
      <w:proofErr w:type="spellStart"/>
      <w:r w:rsidRPr="004D1D81">
        <w:rPr>
          <w:rFonts w:ascii="Comic Sans MS" w:hAnsi="Comic Sans MS" w:cs="Arial"/>
          <w:i/>
          <w:iCs/>
          <w:color w:val="000000" w:themeColor="text1"/>
          <w:sz w:val="24"/>
          <w:szCs w:val="18"/>
          <w:lang w:val="nl-NL"/>
        </w:rPr>
        <w:t>Bzn</w:t>
      </w:r>
      <w:proofErr w:type="spellEnd"/>
      <w:r w:rsidRPr="004D1D81">
        <w:rPr>
          <w:rFonts w:ascii="Comic Sans MS" w:hAnsi="Comic Sans MS" w:cs="Arial"/>
          <w:i/>
          <w:iCs/>
          <w:color w:val="000000" w:themeColor="text1"/>
          <w:sz w:val="24"/>
          <w:szCs w:val="18"/>
          <w:lang w:val="nl-NL"/>
        </w:rPr>
        <w:t xml:space="preserve"> op den 24 maart 1857 geboren 27 dec. 1849</w:t>
      </w: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 Dit was de 7-jarige zo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on van eigenaar Bastiaan Blaak.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Van 1925 tot 1953 maalde Hendrik de Kuyper granen met twee koppels 16er maalstenen, een regulateur en een gecombin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eerde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haverpletter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/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graanbreker.</w:t>
      </w:r>
      <w:proofErr w:type="spellEnd"/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1955 kwam hij in het bezit van de vervallen molen en w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erd een restauratie uitgevoerd.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Het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rollenkruiwerk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werd vervangen door het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sleepkruiwerk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de voormalige molen van de polder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Vereeniging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Pieterszijl.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1962 werd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fouragehandelaar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Adrianus Kruidenier eigenaar, die de molen tot 1975 als opslagplaats gebruikte. 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Hij heeft nog enige tijd met de molen gemalen, maar daar kwam snel een einde aan doordat hij niet over het benodigde vakmanschap beschikte. Daarna kwam molenliefhebber Maarten Pieter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Hunink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bezit van de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molen.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vrijwillige basis met hulp van een groepje jonge molenmakers is de molen geheel in eigen beheer gerestaureerd.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Hunnink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verwierf al snel een trouwe klantenkring voor z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ijn zelf gemalen meelproducten.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lastRenderedPageBreak/>
        <w:t>Tijdens een storm op 25 januari 1990 ging het wiekenkruis door de rem (vang) en ontstond brand, waarna de gietijzeren bovenas brak en het wiekenkruis 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p de Molendijk werd geslingerd.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Om herbouw van de molen mogelijk te maken werd op 1 februari 1990 de Stic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hting Molen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Landzigt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opgericht.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Eerst werd het muurwerk van de romp hersteld, waarna nieuwe zolderbalken, een spoor- en bovenwiel en een koningsspil werden geplaatst. De oude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bovenschijfloop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van een poldermolen uit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Aarlanderveen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werd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 maat gemaakt voor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Landzigt.</w:t>
      </w:r>
      <w:proofErr w:type="spellEnd"/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maart 1992 werd de nieuwe met riet gedekte kap geplaatst en konden de nieuwe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Oud-Hollands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opgehekte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roeden met een vlucht van 22,40 m. door de 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nieuwe bovenas worden gestoken.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16 november 2006 werd het eigendom van de molen overgedragen aan de voormalige eigenaar/huidige molenaar M.P.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Hunink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ambachtelijke wijze maalt hij met behulp van een koppel 16er blauwe maalstenen, een 16er koppel kunstmaalstenen, twee regulateurs, een mengketel en een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sleepkruiwerk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nog steeds graan.</w:t>
      </w:r>
    </w:p>
    <w:p w:rsidR="004D1D81" w:rsidRPr="004D1D81" w:rsidRDefault="004D1D81" w:rsidP="004D1D8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stichting "Molen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Landzigt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1857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Zuid-Beijerland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" - ooit opgericht om de molen na brand in 1990 te kunnen herbouwen - blijft voortbestaan om de molenaar </w:t>
      </w:r>
      <w:proofErr w:type="spellStart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aktief</w:t>
      </w:r>
      <w:proofErr w:type="spellEnd"/>
      <w:r w:rsidRPr="004D1D81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te kunnen ondersteunen bij het beheer en onderhoud van de molen en alle daaruit voortvloeiende verplichtingen.</w:t>
      </w:r>
    </w:p>
    <w:p w:rsidR="006B4C44" w:rsidRPr="007C5CDF" w:rsidRDefault="006B4C44" w:rsidP="004D1D81">
      <w:pPr>
        <w:spacing w:before="120" w:after="120"/>
        <w:outlineLvl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7C5CD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06" w:rsidRDefault="00174106">
      <w:r>
        <w:separator/>
      </w:r>
    </w:p>
  </w:endnote>
  <w:endnote w:type="continuationSeparator" w:id="0">
    <w:p w:rsidR="00174106" w:rsidRDefault="00174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036E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036E4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D1D8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D1D8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06" w:rsidRDefault="00174106">
      <w:r>
        <w:separator/>
      </w:r>
    </w:p>
  </w:footnote>
  <w:footnote w:type="continuationSeparator" w:id="0">
    <w:p w:rsidR="00174106" w:rsidRDefault="001741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036E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36E4" w:rsidRPr="00B036E4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B036E4" w:rsidP="00096912">
    <w:pPr>
      <w:pStyle w:val="Koptekst"/>
      <w:jc w:val="right"/>
      <w:rPr>
        <w:rFonts w:ascii="Comic Sans MS" w:hAnsi="Comic Sans MS"/>
        <w:b/>
        <w:color w:val="0000FF"/>
      </w:rPr>
    </w:pPr>
    <w:r w:rsidRPr="00B036E4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036E4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B09C8"/>
    <w:multiLevelType w:val="hybridMultilevel"/>
    <w:tmpl w:val="CE149452"/>
    <w:lvl w:ilvl="0" w:tplc="ABE272B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3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16"/>
  </w:num>
  <w:num w:numId="6">
    <w:abstractNumId w:val="6"/>
  </w:num>
  <w:num w:numId="7">
    <w:abstractNumId w:val="4"/>
  </w:num>
  <w:num w:numId="8">
    <w:abstractNumId w:val="30"/>
  </w:num>
  <w:num w:numId="9">
    <w:abstractNumId w:val="9"/>
  </w:num>
  <w:num w:numId="10">
    <w:abstractNumId w:val="7"/>
  </w:num>
  <w:num w:numId="11">
    <w:abstractNumId w:val="20"/>
  </w:num>
  <w:num w:numId="12">
    <w:abstractNumId w:val="3"/>
  </w:num>
  <w:num w:numId="13">
    <w:abstractNumId w:val="2"/>
  </w:num>
  <w:num w:numId="14">
    <w:abstractNumId w:val="24"/>
  </w:num>
  <w:num w:numId="15">
    <w:abstractNumId w:val="27"/>
  </w:num>
  <w:num w:numId="16">
    <w:abstractNumId w:val="23"/>
  </w:num>
  <w:num w:numId="17">
    <w:abstractNumId w:val="13"/>
  </w:num>
  <w:num w:numId="18">
    <w:abstractNumId w:val="15"/>
  </w:num>
  <w:num w:numId="19">
    <w:abstractNumId w:val="10"/>
  </w:num>
  <w:num w:numId="20">
    <w:abstractNumId w:val="14"/>
  </w:num>
  <w:num w:numId="21">
    <w:abstractNumId w:val="5"/>
  </w:num>
  <w:num w:numId="22">
    <w:abstractNumId w:val="17"/>
  </w:num>
  <w:num w:numId="23">
    <w:abstractNumId w:val="28"/>
  </w:num>
  <w:num w:numId="24">
    <w:abstractNumId w:val="21"/>
  </w:num>
  <w:num w:numId="25">
    <w:abstractNumId w:val="0"/>
  </w:num>
  <w:num w:numId="26">
    <w:abstractNumId w:val="25"/>
  </w:num>
  <w:num w:numId="27">
    <w:abstractNumId w:val="22"/>
  </w:num>
  <w:num w:numId="28">
    <w:abstractNumId w:val="29"/>
  </w:num>
  <w:num w:numId="29">
    <w:abstractNumId w:val="26"/>
  </w:num>
  <w:num w:numId="30">
    <w:abstractNumId w:val="8"/>
  </w:num>
  <w:num w:numId="31">
    <w:abstractNumId w:val="1"/>
  </w:num>
  <w:num w:numId="3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4C79"/>
    <w:rsid w:val="00156C81"/>
    <w:rsid w:val="00174106"/>
    <w:rsid w:val="00190B00"/>
    <w:rsid w:val="00193EFD"/>
    <w:rsid w:val="001B0BBA"/>
    <w:rsid w:val="001C7D1F"/>
    <w:rsid w:val="001F3663"/>
    <w:rsid w:val="00200781"/>
    <w:rsid w:val="00215BFF"/>
    <w:rsid w:val="0022198B"/>
    <w:rsid w:val="0023676C"/>
    <w:rsid w:val="00244CDD"/>
    <w:rsid w:val="0026522B"/>
    <w:rsid w:val="00266284"/>
    <w:rsid w:val="00297F37"/>
    <w:rsid w:val="002E081E"/>
    <w:rsid w:val="00301BDE"/>
    <w:rsid w:val="003036D4"/>
    <w:rsid w:val="003129FA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D1D81"/>
    <w:rsid w:val="004E7211"/>
    <w:rsid w:val="004F36A6"/>
    <w:rsid w:val="00503730"/>
    <w:rsid w:val="005347BD"/>
    <w:rsid w:val="005939C7"/>
    <w:rsid w:val="00594CC5"/>
    <w:rsid w:val="005C2F62"/>
    <w:rsid w:val="005E2B19"/>
    <w:rsid w:val="00623919"/>
    <w:rsid w:val="00683D1F"/>
    <w:rsid w:val="006900D9"/>
    <w:rsid w:val="006B4C44"/>
    <w:rsid w:val="006F1371"/>
    <w:rsid w:val="00710377"/>
    <w:rsid w:val="0072267E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36E4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36017"/>
    <w:rsid w:val="00D63F48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6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96848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837137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79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3282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2010-12-27T16:14:00Z</dcterms:created>
  <dcterms:modified xsi:type="dcterms:W3CDTF">2010-12-27T16:14:00Z</dcterms:modified>
</cp:coreProperties>
</file>