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F106E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Oegstgeest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F106E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Klaas </w:t>
      </w:r>
      <w:proofErr w:type="spellStart"/>
      <w:r w:rsidR="00F106E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Hennepoel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8B374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F106ED" w:rsidRDefault="00F106E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Arial" w:hAnsi="Arial" w:cs="Arial"/>
          <w:color w:val="000000"/>
          <w:sz w:val="18"/>
          <w:szCs w:val="18"/>
        </w:rPr>
        <w:t xml:space="preserve">Cath.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Goolpad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bij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Adr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van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Royenlaan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  <w:t xml:space="preserve">2341 PE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Oegstgeest</w:t>
      </w:r>
      <w:proofErr w:type="spellEnd"/>
    </w:p>
    <w:p w:rsidR="00F106ED" w:rsidRDefault="00F106ED" w:rsidP="00F106ED">
      <w:pPr>
        <w:pStyle w:val="Normaalweb"/>
        <w:numPr>
          <w:ilvl w:val="0"/>
          <w:numId w:val="32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F106ED">
        <w:rPr>
          <w:rFonts w:ascii="Comic Sans MS" w:hAnsi="Comic Sans MS" w:cs="Arial"/>
          <w:color w:val="000000" w:themeColor="text1"/>
          <w:szCs w:val="18"/>
        </w:rPr>
        <w:t xml:space="preserve">De molen werd gebouwd ca. 1787 en bemaalde tot 1924 met windkracht de Klaas </w:t>
      </w:r>
      <w:proofErr w:type="spellStart"/>
      <w:r w:rsidRPr="00F106ED">
        <w:rPr>
          <w:rFonts w:ascii="Comic Sans MS" w:hAnsi="Comic Sans MS" w:cs="Arial"/>
          <w:color w:val="000000" w:themeColor="text1"/>
          <w:szCs w:val="18"/>
        </w:rPr>
        <w:t>Hennepoelpolder</w:t>
      </w:r>
      <w:proofErr w:type="spellEnd"/>
      <w:r w:rsidRPr="00F106ED">
        <w:rPr>
          <w:rFonts w:ascii="Comic Sans MS" w:hAnsi="Comic Sans MS" w:cs="Arial"/>
          <w:color w:val="000000" w:themeColor="text1"/>
          <w:szCs w:val="18"/>
        </w:rPr>
        <w:t xml:space="preserve"> (tussen </w:t>
      </w:r>
      <w:proofErr w:type="spellStart"/>
      <w:r w:rsidRPr="00F106ED">
        <w:rPr>
          <w:rFonts w:ascii="Comic Sans MS" w:hAnsi="Comic Sans MS" w:cs="Arial"/>
          <w:color w:val="000000" w:themeColor="text1"/>
          <w:szCs w:val="18"/>
        </w:rPr>
        <w:t>Warmond</w:t>
      </w:r>
      <w:proofErr w:type="spellEnd"/>
      <w:r w:rsidRPr="00F106ED">
        <w:rPr>
          <w:rFonts w:ascii="Comic Sans MS" w:hAnsi="Comic Sans MS" w:cs="Arial"/>
          <w:color w:val="000000" w:themeColor="text1"/>
          <w:szCs w:val="18"/>
        </w:rPr>
        <w:t xml:space="preserve"> en Oegstgeest). </w:t>
      </w:r>
    </w:p>
    <w:p w:rsidR="00F106ED" w:rsidRDefault="00F106ED" w:rsidP="00F106ED">
      <w:pPr>
        <w:pStyle w:val="Normaalweb"/>
        <w:numPr>
          <w:ilvl w:val="0"/>
          <w:numId w:val="32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F106ED">
        <w:rPr>
          <w:rFonts w:ascii="Comic Sans MS" w:hAnsi="Comic Sans MS" w:cs="Arial"/>
          <w:color w:val="000000" w:themeColor="text1"/>
          <w:szCs w:val="18"/>
        </w:rPr>
        <w:t>Toen werd een</w:t>
      </w:r>
      <w:r>
        <w:rPr>
          <w:rFonts w:ascii="Comic Sans MS" w:hAnsi="Comic Sans MS" w:cs="Arial"/>
          <w:color w:val="000000" w:themeColor="text1"/>
          <w:szCs w:val="18"/>
        </w:rPr>
        <w:t xml:space="preserve"> motorgemaal in dienst gesteld.</w:t>
      </w:r>
    </w:p>
    <w:p w:rsidR="00F106ED" w:rsidRDefault="00F106ED" w:rsidP="00F106ED">
      <w:pPr>
        <w:pStyle w:val="Normaalweb"/>
        <w:numPr>
          <w:ilvl w:val="0"/>
          <w:numId w:val="32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236220</wp:posOffset>
            </wp:positionV>
            <wp:extent cx="1962150" cy="2857500"/>
            <wp:effectExtent l="38100" t="0" r="19050" b="857250"/>
            <wp:wrapSquare wrapText="bothSides"/>
            <wp:docPr id="1" name="Afbeelding 3" descr="http://www.molens.nl/upload/1194/warmond_poeltje_ended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194/warmond_poeltje_endedij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106ED">
        <w:rPr>
          <w:rFonts w:ascii="Comic Sans MS" w:hAnsi="Comic Sans MS" w:cs="Arial"/>
          <w:color w:val="000000" w:themeColor="text1"/>
          <w:szCs w:val="18"/>
        </w:rPr>
        <w:t>De molen was in 1934 in zeer slechte staat, maar in 19</w:t>
      </w:r>
      <w:r>
        <w:rPr>
          <w:rFonts w:ascii="Comic Sans MS" w:hAnsi="Comic Sans MS" w:cs="Arial"/>
          <w:color w:val="000000" w:themeColor="text1"/>
          <w:szCs w:val="18"/>
        </w:rPr>
        <w:t>40 werd de molen weer hersteld.</w:t>
      </w:r>
    </w:p>
    <w:p w:rsidR="00F106ED" w:rsidRDefault="00F106ED" w:rsidP="00F106ED">
      <w:pPr>
        <w:pStyle w:val="Normaalweb"/>
        <w:numPr>
          <w:ilvl w:val="0"/>
          <w:numId w:val="32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F106ED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F106ED">
        <w:rPr>
          <w:rFonts w:ascii="Comic Sans MS" w:hAnsi="Comic Sans MS" w:cs="Arial"/>
          <w:color w:val="000000" w:themeColor="text1"/>
          <w:szCs w:val="18"/>
        </w:rPr>
        <w:t>toenamlige</w:t>
      </w:r>
      <w:proofErr w:type="spellEnd"/>
      <w:r w:rsidRPr="00F106ED">
        <w:rPr>
          <w:rFonts w:ascii="Comic Sans MS" w:hAnsi="Comic Sans MS" w:cs="Arial"/>
          <w:color w:val="000000" w:themeColor="text1"/>
          <w:szCs w:val="18"/>
        </w:rPr>
        <w:t xml:space="preserve"> eigenaar, B.D.W.J. Van </w:t>
      </w:r>
      <w:proofErr w:type="spellStart"/>
      <w:r w:rsidRPr="00F106ED">
        <w:rPr>
          <w:rFonts w:ascii="Comic Sans MS" w:hAnsi="Comic Sans MS" w:cs="Arial"/>
          <w:color w:val="000000" w:themeColor="text1"/>
          <w:szCs w:val="18"/>
        </w:rPr>
        <w:t>Garderen</w:t>
      </w:r>
      <w:proofErr w:type="spellEnd"/>
      <w:r w:rsidRPr="00F106ED">
        <w:rPr>
          <w:rFonts w:ascii="Comic Sans MS" w:hAnsi="Comic Sans MS" w:cs="Arial"/>
          <w:color w:val="000000" w:themeColor="text1"/>
          <w:szCs w:val="18"/>
        </w:rPr>
        <w:t xml:space="preserve">, liet in 1934 een blokje natuursteen in de romp metselen met het opschrift "Elizabeth". Later was de molen in bezit van de fam. Zwetsloot. </w:t>
      </w:r>
    </w:p>
    <w:p w:rsidR="00F106ED" w:rsidRDefault="00F106ED" w:rsidP="00F106ED">
      <w:pPr>
        <w:pStyle w:val="Normaalweb"/>
        <w:numPr>
          <w:ilvl w:val="0"/>
          <w:numId w:val="32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F106ED">
        <w:rPr>
          <w:rFonts w:ascii="Comic Sans MS" w:hAnsi="Comic Sans MS" w:cs="Arial"/>
          <w:color w:val="000000" w:themeColor="text1"/>
          <w:szCs w:val="18"/>
        </w:rPr>
        <w:t>In die tijd droe</w:t>
      </w:r>
      <w:r>
        <w:rPr>
          <w:rFonts w:ascii="Comic Sans MS" w:hAnsi="Comic Sans MS" w:cs="Arial"/>
          <w:color w:val="000000" w:themeColor="text1"/>
          <w:szCs w:val="18"/>
        </w:rPr>
        <w:t>g de molen de naam 'Elisabeth'.</w:t>
      </w:r>
    </w:p>
    <w:p w:rsidR="00F106ED" w:rsidRDefault="00F106ED" w:rsidP="00F106ED">
      <w:pPr>
        <w:pStyle w:val="Normaalweb"/>
        <w:numPr>
          <w:ilvl w:val="0"/>
          <w:numId w:val="32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F106ED">
        <w:rPr>
          <w:rFonts w:ascii="Comic Sans MS" w:hAnsi="Comic Sans MS" w:cs="Arial"/>
          <w:color w:val="000000" w:themeColor="text1"/>
          <w:szCs w:val="18"/>
        </w:rPr>
        <w:t>Hoewel het wiekenkruis in 1955 nog werd vernieuwd,</w:t>
      </w:r>
      <w:r>
        <w:rPr>
          <w:rFonts w:ascii="Comic Sans MS" w:hAnsi="Comic Sans MS" w:cs="Arial"/>
          <w:color w:val="000000" w:themeColor="text1"/>
          <w:szCs w:val="18"/>
        </w:rPr>
        <w:t xml:space="preserve"> volgde al in 1957 onttakeling.</w:t>
      </w:r>
    </w:p>
    <w:p w:rsidR="00F106ED" w:rsidRDefault="00F106ED" w:rsidP="00F106ED">
      <w:pPr>
        <w:pStyle w:val="Normaalweb"/>
        <w:numPr>
          <w:ilvl w:val="0"/>
          <w:numId w:val="32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F106ED">
        <w:rPr>
          <w:rFonts w:ascii="Comic Sans MS" w:hAnsi="Comic Sans MS" w:cs="Arial"/>
          <w:color w:val="000000" w:themeColor="text1"/>
          <w:szCs w:val="18"/>
        </w:rPr>
        <w:t xml:space="preserve">Daarna fungeerde de romp nog lang als zomerverblijf. </w:t>
      </w:r>
    </w:p>
    <w:p w:rsidR="00F106ED" w:rsidRDefault="00F106ED" w:rsidP="00F106ED">
      <w:pPr>
        <w:pStyle w:val="Normaalweb"/>
        <w:numPr>
          <w:ilvl w:val="0"/>
          <w:numId w:val="32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F106ED">
        <w:rPr>
          <w:rFonts w:ascii="Comic Sans MS" w:hAnsi="Comic Sans MS" w:cs="Arial"/>
          <w:color w:val="000000" w:themeColor="text1"/>
          <w:szCs w:val="18"/>
        </w:rPr>
        <w:t>In 1979 kwam de molen in erfpacht bij de Rijnlandse Molenstichting, maar kon niets uitrichten tegen het verdere verval omdat de molen toen nog niet op de l</w:t>
      </w:r>
      <w:r>
        <w:rPr>
          <w:rFonts w:ascii="Comic Sans MS" w:hAnsi="Comic Sans MS" w:cs="Arial"/>
          <w:color w:val="000000" w:themeColor="text1"/>
          <w:szCs w:val="18"/>
        </w:rPr>
        <w:t>ijst van Rijksmonumenten stond.</w:t>
      </w:r>
    </w:p>
    <w:p w:rsidR="00F106ED" w:rsidRDefault="00F106ED" w:rsidP="00F106ED">
      <w:pPr>
        <w:pStyle w:val="Normaalweb"/>
        <w:numPr>
          <w:ilvl w:val="0"/>
          <w:numId w:val="32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F106ED">
        <w:rPr>
          <w:rFonts w:ascii="Comic Sans MS" w:hAnsi="Comic Sans MS" w:cs="Arial"/>
          <w:color w:val="000000" w:themeColor="text1"/>
          <w:szCs w:val="18"/>
        </w:rPr>
        <w:t>Begin 2003 was deze kleine molen vervallen tot</w:t>
      </w:r>
      <w:r>
        <w:rPr>
          <w:rFonts w:ascii="Comic Sans MS" w:hAnsi="Comic Sans MS" w:cs="Arial"/>
          <w:color w:val="000000" w:themeColor="text1"/>
          <w:szCs w:val="18"/>
        </w:rPr>
        <w:t xml:space="preserve"> een kale romp met grote gaten.</w:t>
      </w:r>
    </w:p>
    <w:p w:rsidR="00F106ED" w:rsidRPr="00F106ED" w:rsidRDefault="00F106ED" w:rsidP="00F106ED">
      <w:pPr>
        <w:pStyle w:val="Normaalweb"/>
        <w:numPr>
          <w:ilvl w:val="0"/>
          <w:numId w:val="32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F106ED">
        <w:rPr>
          <w:rFonts w:ascii="Comic Sans MS" w:hAnsi="Comic Sans MS" w:cs="Arial"/>
          <w:color w:val="000000" w:themeColor="text1"/>
          <w:szCs w:val="18"/>
        </w:rPr>
        <w:t>De Rijnlandse Molenstichting heeft voor dat het te laat werd zich het lot van de molen aangetrokken en stappen gezet om deze molen voor het nageslacht te kunnen behouden.</w:t>
      </w:r>
    </w:p>
    <w:p w:rsidR="00F106ED" w:rsidRDefault="00F106ED" w:rsidP="00F106ED">
      <w:pPr>
        <w:pStyle w:val="Normaalweb"/>
        <w:numPr>
          <w:ilvl w:val="0"/>
          <w:numId w:val="32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F106ED">
        <w:rPr>
          <w:rFonts w:ascii="Comic Sans MS" w:hAnsi="Comic Sans MS" w:cs="Arial"/>
          <w:color w:val="000000" w:themeColor="text1"/>
          <w:szCs w:val="18"/>
        </w:rPr>
        <w:t>De molen bestaat uit de ronde conisch gemetselde bakst</w:t>
      </w:r>
      <w:r>
        <w:rPr>
          <w:rFonts w:ascii="Comic Sans MS" w:hAnsi="Comic Sans MS" w:cs="Arial"/>
          <w:color w:val="000000" w:themeColor="text1"/>
          <w:szCs w:val="18"/>
        </w:rPr>
        <w:t>enen romp heeft drie bouwlagen.</w:t>
      </w:r>
    </w:p>
    <w:p w:rsidR="00F106ED" w:rsidRDefault="00F106ED" w:rsidP="00F106ED">
      <w:pPr>
        <w:pStyle w:val="Normaalweb"/>
        <w:numPr>
          <w:ilvl w:val="0"/>
          <w:numId w:val="32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F106ED">
        <w:rPr>
          <w:rFonts w:ascii="Comic Sans MS" w:hAnsi="Comic Sans MS" w:cs="Arial"/>
          <w:color w:val="000000" w:themeColor="text1"/>
          <w:szCs w:val="18"/>
        </w:rPr>
        <w:t xml:space="preserve">De kap is gedekt met riet. </w:t>
      </w:r>
    </w:p>
    <w:p w:rsidR="00F106ED" w:rsidRDefault="00F106ED" w:rsidP="00F106ED">
      <w:pPr>
        <w:pStyle w:val="Normaalweb"/>
        <w:numPr>
          <w:ilvl w:val="0"/>
          <w:numId w:val="32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F106ED">
        <w:rPr>
          <w:rFonts w:ascii="Comic Sans MS" w:hAnsi="Comic Sans MS" w:cs="Arial"/>
          <w:color w:val="000000" w:themeColor="text1"/>
          <w:szCs w:val="18"/>
        </w:rPr>
        <w:t xml:space="preserve">In </w:t>
      </w:r>
      <w:proofErr w:type="spellStart"/>
      <w:r w:rsidRPr="00F106ED">
        <w:rPr>
          <w:rFonts w:ascii="Comic Sans MS" w:hAnsi="Comic Sans MS" w:cs="Arial"/>
          <w:color w:val="000000" w:themeColor="text1"/>
          <w:szCs w:val="18"/>
        </w:rPr>
        <w:t>Rijnland</w:t>
      </w:r>
      <w:proofErr w:type="spellEnd"/>
      <w:r w:rsidRPr="00F106ED">
        <w:rPr>
          <w:rFonts w:ascii="Comic Sans MS" w:hAnsi="Comic Sans MS" w:cs="Arial"/>
          <w:color w:val="000000" w:themeColor="text1"/>
          <w:szCs w:val="18"/>
        </w:rPr>
        <w:t xml:space="preserve"> is een met een vijzel uitgeruste kleine ronde stenen poldermolen een zeldzaamheid en daarom heeft deze </w:t>
      </w:r>
      <w:r>
        <w:rPr>
          <w:rFonts w:ascii="Comic Sans MS" w:hAnsi="Comic Sans MS" w:cs="Arial"/>
          <w:color w:val="000000" w:themeColor="text1"/>
          <w:szCs w:val="18"/>
        </w:rPr>
        <w:t>molen grote monumentale waarde.</w:t>
      </w:r>
    </w:p>
    <w:p w:rsidR="00F106ED" w:rsidRPr="00F106ED" w:rsidRDefault="00F106ED" w:rsidP="00F106ED">
      <w:pPr>
        <w:pStyle w:val="Normaalweb"/>
        <w:numPr>
          <w:ilvl w:val="0"/>
          <w:numId w:val="32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F106ED">
        <w:rPr>
          <w:rFonts w:ascii="Comic Sans MS" w:hAnsi="Comic Sans MS" w:cs="Arial"/>
          <w:color w:val="000000" w:themeColor="text1"/>
          <w:szCs w:val="18"/>
        </w:rPr>
        <w:t>De molen werd in 2005 alleen uitwendig als draaibare molen gerestaureerd, vijzel etc. komen wellicht later. Op zaterdag 10 juni 2006 werd de molen officieel in gebruik genomen</w:t>
      </w:r>
    </w:p>
    <w:p w:rsidR="006B4C44" w:rsidRPr="00EA3F0C" w:rsidRDefault="006B4C44" w:rsidP="00F106ED">
      <w:pPr>
        <w:spacing w:before="100" w:beforeAutospacing="1" w:after="100" w:afterAutospacing="1"/>
        <w:outlineLvl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EA3F0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CC5" w:rsidRDefault="00E27CC5">
      <w:r>
        <w:separator/>
      </w:r>
    </w:p>
  </w:endnote>
  <w:endnote w:type="continuationSeparator" w:id="0">
    <w:p w:rsidR="00E27CC5" w:rsidRDefault="00E27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90AA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90AA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106E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F106E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CC5" w:rsidRDefault="00E27CC5">
      <w:r>
        <w:separator/>
      </w:r>
    </w:p>
  </w:footnote>
  <w:footnote w:type="continuationSeparator" w:id="0">
    <w:p w:rsidR="00E27CC5" w:rsidRDefault="00E27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90AA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0AA7" w:rsidRPr="00190AA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190AA7" w:rsidP="00096912">
    <w:pPr>
      <w:pStyle w:val="Koptekst"/>
      <w:jc w:val="right"/>
      <w:rPr>
        <w:rFonts w:ascii="Comic Sans MS" w:hAnsi="Comic Sans MS"/>
        <w:b/>
        <w:color w:val="0000FF"/>
      </w:rPr>
    </w:pPr>
    <w:r w:rsidRPr="00190AA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90AA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C199F"/>
    <w:multiLevelType w:val="hybridMultilevel"/>
    <w:tmpl w:val="242AE2B4"/>
    <w:lvl w:ilvl="0" w:tplc="25522F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FC597A"/>
    <w:multiLevelType w:val="hybridMultilevel"/>
    <w:tmpl w:val="A6E07470"/>
    <w:lvl w:ilvl="0" w:tplc="58065C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46814"/>
    <w:multiLevelType w:val="hybridMultilevel"/>
    <w:tmpl w:val="7A46746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E3DAB"/>
    <w:multiLevelType w:val="hybridMultilevel"/>
    <w:tmpl w:val="F54E66FA"/>
    <w:lvl w:ilvl="0" w:tplc="4E3E368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9D5BEB"/>
    <w:multiLevelType w:val="hybridMultilevel"/>
    <w:tmpl w:val="2520C336"/>
    <w:lvl w:ilvl="0" w:tplc="03F293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4"/>
  </w:num>
  <w:num w:numId="6">
    <w:abstractNumId w:val="6"/>
  </w:num>
  <w:num w:numId="7">
    <w:abstractNumId w:val="3"/>
  </w:num>
  <w:num w:numId="8">
    <w:abstractNumId w:val="29"/>
  </w:num>
  <w:num w:numId="9">
    <w:abstractNumId w:val="8"/>
  </w:num>
  <w:num w:numId="10">
    <w:abstractNumId w:val="7"/>
  </w:num>
  <w:num w:numId="11">
    <w:abstractNumId w:val="19"/>
  </w:num>
  <w:num w:numId="12">
    <w:abstractNumId w:val="2"/>
  </w:num>
  <w:num w:numId="13">
    <w:abstractNumId w:val="1"/>
  </w:num>
  <w:num w:numId="14">
    <w:abstractNumId w:val="23"/>
  </w:num>
  <w:num w:numId="15">
    <w:abstractNumId w:val="25"/>
  </w:num>
  <w:num w:numId="16">
    <w:abstractNumId w:val="22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4"/>
  </w:num>
  <w:num w:numId="22">
    <w:abstractNumId w:val="16"/>
  </w:num>
  <w:num w:numId="23">
    <w:abstractNumId w:val="26"/>
  </w:num>
  <w:num w:numId="24">
    <w:abstractNumId w:val="20"/>
  </w:num>
  <w:num w:numId="25">
    <w:abstractNumId w:val="0"/>
  </w:num>
  <w:num w:numId="26">
    <w:abstractNumId w:val="24"/>
  </w:num>
  <w:num w:numId="27">
    <w:abstractNumId w:val="21"/>
  </w:num>
  <w:num w:numId="28">
    <w:abstractNumId w:val="27"/>
  </w:num>
  <w:num w:numId="29">
    <w:abstractNumId w:val="15"/>
  </w:num>
  <w:num w:numId="30">
    <w:abstractNumId w:val="30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AA7"/>
    <w:rsid w:val="00190B00"/>
    <w:rsid w:val="00193EFD"/>
    <w:rsid w:val="001B0BBA"/>
    <w:rsid w:val="001C7D1F"/>
    <w:rsid w:val="001E7DEE"/>
    <w:rsid w:val="001F3663"/>
    <w:rsid w:val="00200781"/>
    <w:rsid w:val="00215BFF"/>
    <w:rsid w:val="0022198B"/>
    <w:rsid w:val="0023676C"/>
    <w:rsid w:val="00244CDD"/>
    <w:rsid w:val="0026522B"/>
    <w:rsid w:val="00266284"/>
    <w:rsid w:val="00280832"/>
    <w:rsid w:val="00297F37"/>
    <w:rsid w:val="002C0E6B"/>
    <w:rsid w:val="002E081E"/>
    <w:rsid w:val="003036D4"/>
    <w:rsid w:val="003129FA"/>
    <w:rsid w:val="0032261F"/>
    <w:rsid w:val="00361CCB"/>
    <w:rsid w:val="003A4E80"/>
    <w:rsid w:val="003C01AC"/>
    <w:rsid w:val="003D0416"/>
    <w:rsid w:val="003D324F"/>
    <w:rsid w:val="003D7320"/>
    <w:rsid w:val="00427675"/>
    <w:rsid w:val="00427C90"/>
    <w:rsid w:val="00446A43"/>
    <w:rsid w:val="004618E4"/>
    <w:rsid w:val="00482086"/>
    <w:rsid w:val="004B1B1F"/>
    <w:rsid w:val="004B2583"/>
    <w:rsid w:val="004E7211"/>
    <w:rsid w:val="004F36A6"/>
    <w:rsid w:val="00530358"/>
    <w:rsid w:val="005347BD"/>
    <w:rsid w:val="005939C7"/>
    <w:rsid w:val="00594CC5"/>
    <w:rsid w:val="005C2F62"/>
    <w:rsid w:val="005E2B19"/>
    <w:rsid w:val="00623919"/>
    <w:rsid w:val="006377EB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B3745"/>
    <w:rsid w:val="008E6F09"/>
    <w:rsid w:val="0090513C"/>
    <w:rsid w:val="0092055D"/>
    <w:rsid w:val="00933E71"/>
    <w:rsid w:val="009B5DDF"/>
    <w:rsid w:val="009B717C"/>
    <w:rsid w:val="009C55F9"/>
    <w:rsid w:val="009D42FC"/>
    <w:rsid w:val="009E7148"/>
    <w:rsid w:val="009F6911"/>
    <w:rsid w:val="00A11DB9"/>
    <w:rsid w:val="00A120DF"/>
    <w:rsid w:val="00A53DE8"/>
    <w:rsid w:val="00A73833"/>
    <w:rsid w:val="00A83627"/>
    <w:rsid w:val="00A875A8"/>
    <w:rsid w:val="00AE73DD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122DD"/>
    <w:rsid w:val="00CA03D7"/>
    <w:rsid w:val="00CF5C2C"/>
    <w:rsid w:val="00D0541F"/>
    <w:rsid w:val="00D153F5"/>
    <w:rsid w:val="00D33B82"/>
    <w:rsid w:val="00D35AA8"/>
    <w:rsid w:val="00D36017"/>
    <w:rsid w:val="00D727E8"/>
    <w:rsid w:val="00D9185C"/>
    <w:rsid w:val="00DA7A11"/>
    <w:rsid w:val="00DB1C6A"/>
    <w:rsid w:val="00DB7D84"/>
    <w:rsid w:val="00DC3A4A"/>
    <w:rsid w:val="00DC48E0"/>
    <w:rsid w:val="00DD206B"/>
    <w:rsid w:val="00E23A9A"/>
    <w:rsid w:val="00E27CC5"/>
    <w:rsid w:val="00E60283"/>
    <w:rsid w:val="00E704F1"/>
    <w:rsid w:val="00E8021D"/>
    <w:rsid w:val="00EA3F0C"/>
    <w:rsid w:val="00F05319"/>
    <w:rsid w:val="00F106ED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1624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2010-12-28T12:30:00Z</dcterms:created>
  <dcterms:modified xsi:type="dcterms:W3CDTF">2010-12-28T12:30:00Z</dcterms:modified>
</cp:coreProperties>
</file>