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5C5C3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Monster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594CC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5C5C3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Vier Winden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143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C5C3E" w:rsidRDefault="005C5C3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Haagweg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</w:t>
      </w:r>
      <w:r>
        <w:rPr>
          <w:rFonts w:ascii="Arial" w:hAnsi="Arial" w:cs="Arial"/>
          <w:color w:val="000000"/>
          <w:sz w:val="18"/>
          <w:szCs w:val="18"/>
        </w:rPr>
        <w:br/>
        <w:t>2681 PE Monster</w:t>
      </w:r>
    </w:p>
    <w:p w:rsidR="005C5C3E" w:rsidRDefault="005C5C3E" w:rsidP="005C5C3E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127635</wp:posOffset>
            </wp:positionV>
            <wp:extent cx="2076450" cy="2857500"/>
            <wp:effectExtent l="171450" t="133350" r="361950" b="304800"/>
            <wp:wrapSquare wrapText="bothSides"/>
            <wp:docPr id="3" name="Afbeelding 3" descr="http://www.molens.nl/upload/911/monster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11/monster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huidige molen werd in 1882 gebouwd, toen de houten voorg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anger door brand werd verwoest.</w:t>
      </w:r>
    </w:p>
    <w:p w:rsidR="005C5C3E" w:rsidRDefault="005C5C3E" w:rsidP="005C5C3E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twintigste eeuw leed de molen een kwijnend bestaan. </w:t>
      </w:r>
    </w:p>
    <w:p w:rsidR="005C5C3E" w:rsidRDefault="005C5C3E" w:rsidP="005C5C3E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eigenaar, de heer H.J. 't Hoen, diende in de jaren 1930 en 1931 een eis tot schadevergoeding in bij de gemeente, omdat bij de molen een w</w:t>
      </w:r>
      <w:r w:rsidRPr="005C5C3E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oonwijk</w:t>
      </w:r>
      <w:proofErr w:type="spellEnd"/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was gebouwd en hij naar zijn mening werd belemmerd in zijn windrecht. </w:t>
      </w:r>
    </w:p>
    <w:p w:rsidR="005C5C3E" w:rsidRDefault="005C5C3E" w:rsidP="005C5C3E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protest leidde tot niets, waarna 't Hoen de molen verkocht aan de gebroeders </w:t>
      </w:r>
      <w:proofErr w:type="spellStart"/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Langeveld</w:t>
      </w:r>
      <w:proofErr w:type="spellEnd"/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</w:t>
      </w:r>
      <w:proofErr w:type="spellStart"/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Loosduinen</w:t>
      </w:r>
      <w:proofErr w:type="spellEnd"/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5C5C3E" w:rsidRDefault="005C5C3E" w:rsidP="005C5C3E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Zij stelde de molen buiten gebruik en verkochten de molen tenslotte 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1957 aan de gemeente Monster.</w:t>
      </w:r>
    </w:p>
    <w:p w:rsidR="005C5C3E" w:rsidRPr="005C5C3E" w:rsidRDefault="005C5C3E" w:rsidP="005C5C3E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C5C3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molenaar maalt momenteel koren voor menselijke consumptie.</w:t>
      </w:r>
    </w:p>
    <w:p w:rsidR="006B4C44" w:rsidRPr="00594CC5" w:rsidRDefault="006B4C44" w:rsidP="005C5C3E">
      <w:pPr>
        <w:spacing w:before="120" w:after="120"/>
        <w:outlineLvl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594CC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CB" w:rsidRDefault="00D348CB">
      <w:r>
        <w:separator/>
      </w:r>
    </w:p>
  </w:endnote>
  <w:endnote w:type="continuationSeparator" w:id="0">
    <w:p w:rsidR="00D348CB" w:rsidRDefault="00D3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9043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9043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C5C3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C5C3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CB" w:rsidRDefault="00D348CB">
      <w:r>
        <w:separator/>
      </w:r>
    </w:p>
  </w:footnote>
  <w:footnote w:type="continuationSeparator" w:id="0">
    <w:p w:rsidR="00D348CB" w:rsidRDefault="00D34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9043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0434" w:rsidRPr="0069043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90434" w:rsidP="00096912">
    <w:pPr>
      <w:pStyle w:val="Koptekst"/>
      <w:jc w:val="right"/>
      <w:rPr>
        <w:rFonts w:ascii="Comic Sans MS" w:hAnsi="Comic Sans MS"/>
        <w:b/>
        <w:color w:val="0000FF"/>
      </w:rPr>
    </w:pPr>
    <w:r w:rsidRPr="0069043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9043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791711"/>
    <w:multiLevelType w:val="hybridMultilevel"/>
    <w:tmpl w:val="47D8B844"/>
    <w:lvl w:ilvl="0" w:tplc="F3603A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2"/>
  </w:num>
  <w:num w:numId="8">
    <w:abstractNumId w:val="23"/>
  </w:num>
  <w:num w:numId="9">
    <w:abstractNumId w:val="7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14"/>
  </w:num>
  <w:num w:numId="23">
    <w:abstractNumId w:val="22"/>
  </w:num>
  <w:num w:numId="24">
    <w:abstractNumId w:val="1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296D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85A89"/>
    <w:rsid w:val="005939C7"/>
    <w:rsid w:val="00594CC5"/>
    <w:rsid w:val="005C2F62"/>
    <w:rsid w:val="005C5C3E"/>
    <w:rsid w:val="005E2B19"/>
    <w:rsid w:val="00623919"/>
    <w:rsid w:val="006900D9"/>
    <w:rsid w:val="00690434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B7F49"/>
    <w:rsid w:val="00CF5C2C"/>
    <w:rsid w:val="00D0541F"/>
    <w:rsid w:val="00D33B82"/>
    <w:rsid w:val="00D348CB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21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84228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736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2010-12-27T18:55:00Z</dcterms:created>
  <dcterms:modified xsi:type="dcterms:W3CDTF">2010-12-27T18:55:00Z</dcterms:modified>
</cp:coreProperties>
</file>