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32FD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Maasdam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32FD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Antonymolen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9409B" w:rsidRPr="00BC0FEE" w:rsidRDefault="00B9409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Polderdijk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</w:t>
      </w:r>
      <w:r>
        <w:rPr>
          <w:rFonts w:ascii="Arial" w:hAnsi="Arial" w:cs="Arial"/>
          <w:color w:val="000000"/>
          <w:sz w:val="18"/>
          <w:szCs w:val="18"/>
        </w:rPr>
        <w:br/>
        <w:t>3299 LL Maasdam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Ten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westen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Polderdijk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langste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windbemaalde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polder in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Hoe</w:t>
      </w:r>
      <w:r>
        <w:rPr>
          <w:rFonts w:ascii="Comic Sans MS" w:hAnsi="Comic Sans MS" w:cs="Arial"/>
          <w:color w:val="000000" w:themeColor="text1"/>
          <w:sz w:val="24"/>
          <w:szCs w:val="18"/>
        </w:rPr>
        <w:t>kse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Waard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, de St-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Anthonypolder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207645</wp:posOffset>
            </wp:positionV>
            <wp:extent cx="2524125" cy="2857500"/>
            <wp:effectExtent l="171450" t="133350" r="371475" b="304800"/>
            <wp:wrapSquare wrapText="bothSides"/>
            <wp:docPr id="3" name="Afbeelding 3" descr="http://www.molens.nl/upload/96/Maasdam_AntonymolenDSC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6/Maasdam_AntonymolenDSC_0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Al in 1514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gebied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zuiden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en ten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noorden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Binnenmaas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bedijkt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oudste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St-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Anthonypolder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gebeurde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zelfs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St-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Elizabethsvloed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1421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vrouwe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Aleid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Putten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Strijen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vloed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complete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dorpen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weggevaagd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resteerde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westen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Groote of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Zuid-Hollandse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Waard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polder.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oostelijke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-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Keizersdijk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/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Gatsedijk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- is door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Karel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Grote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aangelegd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heerweg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liep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Hollands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Diep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West-Brabant.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Zevenbergen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afgesneden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Ke</w:t>
      </w:r>
      <w:r>
        <w:rPr>
          <w:rFonts w:ascii="Comic Sans MS" w:hAnsi="Comic Sans MS" w:cs="Arial"/>
          <w:color w:val="000000" w:themeColor="text1"/>
          <w:sz w:val="24"/>
          <w:szCs w:val="18"/>
        </w:rPr>
        <w:t>izersdijk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terug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vinden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In de loop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groeiden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westelijke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(Oude 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Korendijk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) 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oostelijke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Strijensas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diverse (her)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</w:t>
      </w:r>
      <w:r>
        <w:rPr>
          <w:rFonts w:ascii="Comic Sans MS" w:hAnsi="Comic Sans MS" w:cs="Arial"/>
          <w:color w:val="000000" w:themeColor="text1"/>
          <w:sz w:val="24"/>
          <w:szCs w:val="18"/>
        </w:rPr>
        <w:t>dijkingen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elkaar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vast.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In de St-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Anthonypolder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1637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die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wipwatermolen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1749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bouwvalligheid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stenen`molen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Sint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Anthonymolen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betreffende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bestek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1637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</w:t>
      </w:r>
      <w:r>
        <w:rPr>
          <w:rFonts w:ascii="Comic Sans MS" w:hAnsi="Comic Sans MS" w:cs="Arial"/>
          <w:color w:val="000000" w:themeColor="text1"/>
          <w:sz w:val="24"/>
          <w:szCs w:val="18"/>
        </w:rPr>
        <w:t>estek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nieuwbouw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1749.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Meester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timmerman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Pieter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Smit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Mijnsheerenland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die al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oplevering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overleed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bouwde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metselaar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Leendert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Besey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Polderse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10.155 gulden.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donkergroene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met rode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versiering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draagt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wit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opschrift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1842.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omvangrijke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herstelwerkzaamheden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eikenhouten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schaliën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rietdek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>Tevens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maakte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exemplaar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overtollige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polderwater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binnenscheprad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6,20 m en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breedte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0,55 m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1,75 m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opgevoerd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via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voorboezem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Binnenbedijkte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Maas.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die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was van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polderbestuur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In 1935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lektrisch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hulpgemaal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1956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circa 370 ha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Sint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Anthonypolder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verschillende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molenaarsgeslachten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zoals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Weeda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Tol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Ottevanger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Verrijp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Maasdam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1972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en deed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1984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herindeling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Binnenmaas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droeg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1992 over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Binnenmaas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1976/77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verdiept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aanpassing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verlaagde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polderpeil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geval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nood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toch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geteerde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Polderse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kleine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exposities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wisselen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onderwerpen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verkeert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moment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2007/2008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goede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onderhoud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Met name het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metselwerk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verkeerde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slechte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32FDC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732FDC" w:rsidRDefault="00732FDC" w:rsidP="00732FDC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op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zich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bijzonder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want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Hoekse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Waard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zwarte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romp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Waarom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de romp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ooit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32FDC">
        <w:rPr>
          <w:rFonts w:ascii="Comic Sans MS" w:hAnsi="Comic Sans MS" w:cs="Arial"/>
          <w:color w:val="000000" w:themeColor="text1"/>
          <w:sz w:val="24"/>
          <w:szCs w:val="18"/>
        </w:rPr>
        <w:t>bekend</w:t>
      </w:r>
      <w:proofErr w:type="spellEnd"/>
    </w:p>
    <w:sectPr w:rsidR="006B4C44" w:rsidRPr="00732FD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F0" w:rsidRDefault="00554CF0">
      <w:r>
        <w:separator/>
      </w:r>
    </w:p>
  </w:endnote>
  <w:endnote w:type="continuationSeparator" w:id="0">
    <w:p w:rsidR="00554CF0" w:rsidRDefault="0055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E2CD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E2CD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409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9409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F0" w:rsidRDefault="00554CF0">
      <w:r>
        <w:separator/>
      </w:r>
    </w:p>
  </w:footnote>
  <w:footnote w:type="continuationSeparator" w:id="0">
    <w:p w:rsidR="00554CF0" w:rsidRDefault="0055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E2CD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CDE" w:rsidRPr="007E2CD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E2CDE" w:rsidP="00096912">
    <w:pPr>
      <w:pStyle w:val="Koptekst"/>
      <w:jc w:val="right"/>
      <w:rPr>
        <w:rFonts w:ascii="Comic Sans MS" w:hAnsi="Comic Sans MS"/>
        <w:b/>
        <w:color w:val="0000FF"/>
      </w:rPr>
    </w:pPr>
    <w:r w:rsidRPr="007E2CD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E2CD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23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22"/>
  </w:num>
  <w:num w:numId="24">
    <w:abstractNumId w:val="1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1A6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54CF0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32FDC"/>
    <w:rsid w:val="00775B2A"/>
    <w:rsid w:val="00776F09"/>
    <w:rsid w:val="007D01FA"/>
    <w:rsid w:val="007E2CDE"/>
    <w:rsid w:val="007F19CD"/>
    <w:rsid w:val="007F3F3F"/>
    <w:rsid w:val="00864C47"/>
    <w:rsid w:val="008B10E1"/>
    <w:rsid w:val="008E6F09"/>
    <w:rsid w:val="009079AB"/>
    <w:rsid w:val="0092055D"/>
    <w:rsid w:val="00933E71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409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3249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2010-12-26T08:14:00Z</dcterms:created>
  <dcterms:modified xsi:type="dcterms:W3CDTF">2010-12-27T13:52:00Z</dcterms:modified>
</cp:coreProperties>
</file>