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C912A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Arkel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912A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Jan van </w:t>
      </w:r>
      <w:proofErr w:type="spellStart"/>
      <w:r w:rsidR="00C912A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Arkel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06A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47783" w:rsidRPr="00BC0FEE" w:rsidRDefault="0084778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Vlietskade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1004</w:t>
      </w:r>
      <w:r>
        <w:rPr>
          <w:rFonts w:ascii="Arial" w:hAnsi="Arial" w:cs="Arial"/>
          <w:color w:val="000000"/>
          <w:sz w:val="18"/>
          <w:szCs w:val="18"/>
        </w:rPr>
        <w:br/>
        <w:t>4241 WB Arkel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in 1851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en is tot 1970 in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veevoer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1840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gingen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stemmen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plekk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verrijzen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340995</wp:posOffset>
            </wp:positionV>
            <wp:extent cx="2105025" cy="2857500"/>
            <wp:effectExtent l="171450" t="133350" r="371475" b="304800"/>
            <wp:wrapSquare wrapText="bothSides"/>
            <wp:docPr id="3" name="Afbeelding 3" descr="http://www.molens.nl/upload/152/arkel_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52/arkel_2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Op 27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1840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Antonie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Rekoert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Groot-Ammers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vergunning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verleend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Arkel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accijnzen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genaamde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‘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belasting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’,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zag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nader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inzien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z</w:t>
      </w:r>
      <w:r>
        <w:rPr>
          <w:rFonts w:ascii="Comic Sans MS" w:hAnsi="Comic Sans MS" w:cs="Arial"/>
          <w:color w:val="000000" w:themeColor="text1"/>
          <w:sz w:val="24"/>
          <w:szCs w:val="18"/>
        </w:rPr>
        <w:t>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plan.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Korte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later, op 15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juli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1846,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door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plaatselijk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bestuur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Willem van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Tuil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korenmolenaar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Giessen-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Nieuwkerk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vergunning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verleend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boomgaard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provinciaal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bestuur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weigerde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vergunning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geven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oordeel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dicht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openbare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gepland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minimale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afstand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rijweg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vijftig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el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meten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perceel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boomgaard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kennelijk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klein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het plan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passen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nie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doorgaan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In 1948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kruirad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kruilier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die door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daarin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aangebrachte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tandwieloverbrenging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bij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</w:t>
      </w:r>
      <w:r>
        <w:rPr>
          <w:rFonts w:ascii="Comic Sans MS" w:hAnsi="Comic Sans MS" w:cs="Arial"/>
          <w:color w:val="000000" w:themeColor="text1"/>
          <w:sz w:val="24"/>
          <w:szCs w:val="18"/>
        </w:rPr>
        <w:t>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minder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inspanning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vergt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In 1955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huurder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/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C.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Scherpenisse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aangekocht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Brons-dieselmotor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windstille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perioden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Met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alleen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ten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behoeve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plaatselijke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bakkerijen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orlog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plaatsgevonden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belangrijke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windpeluw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steenrondsel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staartbalk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korte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lange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spruit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velden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net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Bovendien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rollen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kruiwerk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verv</w:t>
      </w:r>
      <w:r>
        <w:rPr>
          <w:rFonts w:ascii="Comic Sans MS" w:hAnsi="Comic Sans MS" w:cs="Arial"/>
          <w:color w:val="000000" w:themeColor="text1"/>
          <w:sz w:val="24"/>
          <w:szCs w:val="18"/>
        </w:rPr>
        <w:t>angen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Engels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kruiwerk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912A6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in 1969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der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diende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bij die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gelegenheid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wieksysteem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Bussel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systeem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Fauel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helaas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verhinderen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C912A6" w:rsidRDefault="00C912A6" w:rsidP="00C912A6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>Als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gevolg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gemeentelijke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herindeling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per 1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januari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1986 in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Giessenlanden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. Op 1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1991 is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overgedragen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Instandhouding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Alblasserwaard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>Vijfheerenlanden</w:t>
      </w:r>
      <w:proofErr w:type="spellEnd"/>
      <w:r w:rsidRPr="00C912A6">
        <w:rPr>
          <w:rFonts w:ascii="Comic Sans MS" w:hAnsi="Comic Sans MS" w:cs="Arial"/>
          <w:color w:val="000000" w:themeColor="text1"/>
          <w:sz w:val="24"/>
          <w:szCs w:val="18"/>
        </w:rPr>
        <w:t xml:space="preserve"> (SIMAV</w:t>
      </w:r>
    </w:p>
    <w:sectPr w:rsidR="006B4C44" w:rsidRPr="00C912A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16" w:rsidRDefault="00470C16">
      <w:r>
        <w:separator/>
      </w:r>
    </w:p>
  </w:endnote>
  <w:endnote w:type="continuationSeparator" w:id="0">
    <w:p w:rsidR="00470C16" w:rsidRDefault="00470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333A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333A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4778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4778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16" w:rsidRDefault="00470C16">
      <w:r>
        <w:separator/>
      </w:r>
    </w:p>
  </w:footnote>
  <w:footnote w:type="continuationSeparator" w:id="0">
    <w:p w:rsidR="00470C16" w:rsidRDefault="00470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333A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33AF" w:rsidRPr="003333A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333AF" w:rsidP="00096912">
    <w:pPr>
      <w:pStyle w:val="Koptekst"/>
      <w:jc w:val="right"/>
      <w:rPr>
        <w:rFonts w:ascii="Comic Sans MS" w:hAnsi="Comic Sans MS"/>
        <w:b/>
        <w:color w:val="0000FF"/>
      </w:rPr>
    </w:pPr>
    <w:r w:rsidRPr="003333A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333A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47798"/>
    <w:multiLevelType w:val="hybridMultilevel"/>
    <w:tmpl w:val="9A16B45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C1041"/>
    <w:multiLevelType w:val="hybridMultilevel"/>
    <w:tmpl w:val="88C0A25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5"/>
  </w:num>
  <w:num w:numId="6">
    <w:abstractNumId w:val="6"/>
  </w:num>
  <w:num w:numId="7">
    <w:abstractNumId w:val="4"/>
  </w:num>
  <w:num w:numId="8">
    <w:abstractNumId w:val="33"/>
  </w:num>
  <w:num w:numId="9">
    <w:abstractNumId w:val="9"/>
  </w:num>
  <w:num w:numId="10">
    <w:abstractNumId w:val="7"/>
  </w:num>
  <w:num w:numId="11">
    <w:abstractNumId w:val="23"/>
  </w:num>
  <w:num w:numId="12">
    <w:abstractNumId w:val="3"/>
  </w:num>
  <w:num w:numId="13">
    <w:abstractNumId w:val="2"/>
  </w:num>
  <w:num w:numId="14">
    <w:abstractNumId w:val="27"/>
  </w:num>
  <w:num w:numId="15">
    <w:abstractNumId w:val="30"/>
  </w:num>
  <w:num w:numId="16">
    <w:abstractNumId w:val="26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31"/>
  </w:num>
  <w:num w:numId="24">
    <w:abstractNumId w:val="24"/>
  </w:num>
  <w:num w:numId="25">
    <w:abstractNumId w:val="0"/>
  </w:num>
  <w:num w:numId="26">
    <w:abstractNumId w:val="28"/>
  </w:num>
  <w:num w:numId="27">
    <w:abstractNumId w:val="25"/>
  </w:num>
  <w:num w:numId="28">
    <w:abstractNumId w:val="32"/>
  </w:num>
  <w:num w:numId="29">
    <w:abstractNumId w:val="29"/>
  </w:num>
  <w:num w:numId="30">
    <w:abstractNumId w:val="8"/>
  </w:num>
  <w:num w:numId="31">
    <w:abstractNumId w:val="1"/>
  </w:num>
  <w:num w:numId="32">
    <w:abstractNumId w:val="20"/>
  </w:num>
  <w:num w:numId="33">
    <w:abstractNumId w:val="17"/>
  </w:num>
  <w:num w:numId="34">
    <w:abstractNumId w:val="21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B4DF7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333AF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70C16"/>
    <w:rsid w:val="00481FB9"/>
    <w:rsid w:val="00482086"/>
    <w:rsid w:val="004B1B1F"/>
    <w:rsid w:val="004B2583"/>
    <w:rsid w:val="004E7211"/>
    <w:rsid w:val="004F36A6"/>
    <w:rsid w:val="005347BD"/>
    <w:rsid w:val="00566775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47783"/>
    <w:rsid w:val="00864C47"/>
    <w:rsid w:val="008A0C4A"/>
    <w:rsid w:val="008B10E1"/>
    <w:rsid w:val="008D3E6D"/>
    <w:rsid w:val="008E6F09"/>
    <w:rsid w:val="00906A93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3B17"/>
    <w:rsid w:val="00B029CC"/>
    <w:rsid w:val="00B044F5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12521"/>
    <w:rsid w:val="00C77EC2"/>
    <w:rsid w:val="00C912A6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2352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2010-12-27T08:48:00Z</dcterms:created>
  <dcterms:modified xsi:type="dcterms:W3CDTF">2010-12-27T16:18:00Z</dcterms:modified>
</cp:coreProperties>
</file>