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Pr="00BC0FEE" w:rsidRDefault="00A81F8E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ZEELAND- Plaats =</w:t>
      </w:r>
      <w:r w:rsidR="0008073F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A0047F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Sint </w:t>
      </w:r>
      <w:proofErr w:type="spellStart"/>
      <w:r w:rsidR="00A0047F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Annaland</w:t>
      </w:r>
      <w:proofErr w:type="spellEnd"/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 w:rsidR="00057472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ZL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057472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A0047F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Sint </w:t>
      </w:r>
      <w:proofErr w:type="spellStart"/>
      <w:r w:rsidR="00A0047F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Annaland</w:t>
      </w:r>
      <w:proofErr w:type="spellEnd"/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A0047F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Standerdmolen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A0047F" w:rsidRPr="00A0047F" w:rsidRDefault="00A0047F" w:rsidP="00A0047F">
      <w:pPr>
        <w:pStyle w:val="Lijstalinea"/>
        <w:numPr>
          <w:ilvl w:val="0"/>
          <w:numId w:val="23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Deze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naamloze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gesloten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standerdmolen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rond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1684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gebouwd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en is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daarmee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oudste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maa</w:t>
      </w:r>
      <w:r>
        <w:rPr>
          <w:rFonts w:ascii="Comic Sans MS" w:hAnsi="Comic Sans MS" w:cs="Arial"/>
          <w:color w:val="000000" w:themeColor="text1"/>
          <w:sz w:val="24"/>
          <w:szCs w:val="18"/>
        </w:rPr>
        <w:t>lwerktuig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op het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eiland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Tholen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A0047F" w:rsidRPr="00A0047F" w:rsidRDefault="00A0047F" w:rsidP="00A0047F">
      <w:pPr>
        <w:pStyle w:val="Lijstalinea"/>
        <w:numPr>
          <w:ilvl w:val="0"/>
          <w:numId w:val="23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staat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op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verhoging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van ca. 2 m.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noordwest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kant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van het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dorp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A0047F" w:rsidRPr="00A0047F" w:rsidRDefault="00A0047F" w:rsidP="00A0047F">
      <w:pPr>
        <w:pStyle w:val="Lijstalinea"/>
        <w:numPr>
          <w:ilvl w:val="0"/>
          <w:numId w:val="23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3884930</wp:posOffset>
            </wp:positionH>
            <wp:positionV relativeFrom="paragraph">
              <wp:posOffset>588645</wp:posOffset>
            </wp:positionV>
            <wp:extent cx="2447925" cy="2857500"/>
            <wp:effectExtent l="171450" t="133350" r="371475" b="304800"/>
            <wp:wrapSquare wrapText="bothSides"/>
            <wp:docPr id="9" name="Afbeelding 9" descr="http://www.molens.nl/upload/514/sint_annaland_no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olens.nl/upload/514/sint_annaland_noo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was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oorspronkelijk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dwangmolen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waarbij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ambachtsheer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jaarlijks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erfpacht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van 180 gulden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betaald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Deze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gehalveerd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in 1857 en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bij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verkoop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van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in 1966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afgekocht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A0047F" w:rsidRPr="00A0047F" w:rsidRDefault="00A0047F" w:rsidP="00A0047F">
      <w:pPr>
        <w:pStyle w:val="Lijstalinea"/>
        <w:numPr>
          <w:ilvl w:val="0"/>
          <w:numId w:val="23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In het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koopcontract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van 23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april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1760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staat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dat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koper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verplicht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was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jaarlijks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belangeloos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vier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zakken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goede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tarwe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armen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in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Sint-Annaland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uit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delen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dorp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elk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jaar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twee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goede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brandemmers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of twee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rijksdaalders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geven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A0047F" w:rsidRPr="00A0047F" w:rsidRDefault="00A0047F" w:rsidP="00A0047F">
      <w:pPr>
        <w:pStyle w:val="Lijstalinea"/>
        <w:numPr>
          <w:ilvl w:val="0"/>
          <w:numId w:val="23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Rentenier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C.</w:t>
      </w:r>
      <w:r w:rsidRPr="00A0047F">
        <w:rPr>
          <w:rFonts w:ascii="Arial" w:hAnsi="Arial" w:cs="Arial"/>
          <w:color w:val="636466"/>
          <w:sz w:val="17"/>
          <w:szCs w:val="17"/>
        </w:rPr>
        <w:t xml:space="preserve"> </w:t>
      </w:r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Steyn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verkocht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in 1846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burgemeester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Poortvliet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, P.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v.d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Slikke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, die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jaarlijks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erfpacht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windrecht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verschuldigd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was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eigenaar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, de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amba</w:t>
      </w:r>
      <w:r>
        <w:rPr>
          <w:rFonts w:ascii="Comic Sans MS" w:hAnsi="Comic Sans MS" w:cs="Arial"/>
          <w:color w:val="000000" w:themeColor="text1"/>
          <w:sz w:val="24"/>
          <w:szCs w:val="18"/>
        </w:rPr>
        <w:t>chtsheerlijkheid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Sint-Annaland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A0047F" w:rsidRPr="00A0047F" w:rsidRDefault="00A0047F" w:rsidP="00A0047F">
      <w:pPr>
        <w:pStyle w:val="Lijstalinea"/>
        <w:numPr>
          <w:ilvl w:val="0"/>
          <w:numId w:val="23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Van 1881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tot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1966,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toen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gemeente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erfpacht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overnam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maalden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drie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generaties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molenaarsfam</w:t>
      </w:r>
      <w:r>
        <w:rPr>
          <w:rFonts w:ascii="Comic Sans MS" w:hAnsi="Comic Sans MS" w:cs="Arial"/>
          <w:color w:val="000000" w:themeColor="text1"/>
          <w:sz w:val="24"/>
          <w:szCs w:val="18"/>
        </w:rPr>
        <w:t>ilie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Kodde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op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standerdmolen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A0047F" w:rsidRPr="00A0047F" w:rsidRDefault="00A0047F" w:rsidP="00A0047F">
      <w:pPr>
        <w:pStyle w:val="Lijstalinea"/>
        <w:numPr>
          <w:ilvl w:val="0"/>
          <w:numId w:val="23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Tot 1960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behulp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koppel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17er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blauwe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stenen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op de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bovenste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zolder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koppel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16er op de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onderste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zolder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boeren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- en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bakkersgemaal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uitgeoefend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Deze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heeft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dus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ook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h</w:t>
      </w:r>
      <w:r>
        <w:rPr>
          <w:rFonts w:ascii="Comic Sans MS" w:hAnsi="Comic Sans MS" w:cs="Arial"/>
          <w:color w:val="000000" w:themeColor="text1"/>
          <w:sz w:val="24"/>
          <w:szCs w:val="18"/>
        </w:rPr>
        <w:t>el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A0047F" w:rsidRPr="00A0047F" w:rsidRDefault="00A0047F" w:rsidP="00A0047F">
      <w:pPr>
        <w:pStyle w:val="Lijstalinea"/>
        <w:numPr>
          <w:ilvl w:val="0"/>
          <w:numId w:val="23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Bij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restauratie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in 1966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bovenhuis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bruinrood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geschilderd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zijn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hoeken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deur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vensters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rondom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wit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afgezet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A0047F" w:rsidRPr="00A0047F" w:rsidRDefault="00A0047F" w:rsidP="00A0047F">
      <w:pPr>
        <w:pStyle w:val="Lijstalinea"/>
        <w:numPr>
          <w:ilvl w:val="0"/>
          <w:numId w:val="23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kap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gepotdekseld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geteerd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hout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achterzijde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kap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steekt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fraai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takelluifeltje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wit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geschulpte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windveer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uit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A0047F" w:rsidRPr="00A0047F" w:rsidRDefault="00A0047F" w:rsidP="00A0047F">
      <w:pPr>
        <w:pStyle w:val="Lijstalinea"/>
        <w:numPr>
          <w:ilvl w:val="0"/>
          <w:numId w:val="23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Op de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kap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staat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houten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haan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als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windwijzer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. De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houten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trap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achterzijde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reikt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tot het 4,80 mete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r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hoge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bordes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toegangsdeur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A0047F" w:rsidRPr="00A0047F" w:rsidRDefault="00A0047F" w:rsidP="00A0047F">
      <w:pPr>
        <w:pStyle w:val="Lijstalinea"/>
        <w:numPr>
          <w:ilvl w:val="0"/>
          <w:numId w:val="23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huidige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vrijwillig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molenaar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afkomstig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uit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molenaarsfamilie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Kodde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A0047F" w:rsidRPr="00A0047F" w:rsidRDefault="00A0047F" w:rsidP="00A0047F">
      <w:pPr>
        <w:pStyle w:val="Lijstalinea"/>
        <w:numPr>
          <w:ilvl w:val="0"/>
          <w:numId w:val="23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Na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ingrijpende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restauratie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in 1966 en 2006/2007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laat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muld</w:t>
      </w:r>
      <w:r>
        <w:rPr>
          <w:rFonts w:ascii="Comic Sans MS" w:hAnsi="Comic Sans MS" w:cs="Arial"/>
          <w:color w:val="000000" w:themeColor="text1"/>
          <w:sz w:val="24"/>
          <w:szCs w:val="18"/>
        </w:rPr>
        <w:t>er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hem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regelmatig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weer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draaien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E24E20" w:rsidRPr="00A0047F" w:rsidRDefault="00A0047F" w:rsidP="00A0047F">
      <w:pPr>
        <w:pStyle w:val="Lijstalinea"/>
        <w:numPr>
          <w:ilvl w:val="0"/>
          <w:numId w:val="23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Vanaf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bordes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heeft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men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aardig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vergezicht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op St.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Annaland</w:t>
      </w:r>
      <w:proofErr w:type="spellEnd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 xml:space="preserve"> en de </w:t>
      </w:r>
      <w:proofErr w:type="spellStart"/>
      <w:r w:rsidRPr="00A0047F">
        <w:rPr>
          <w:rFonts w:ascii="Comic Sans MS" w:hAnsi="Comic Sans MS" w:cs="Arial"/>
          <w:color w:val="000000" w:themeColor="text1"/>
          <w:sz w:val="24"/>
          <w:szCs w:val="18"/>
        </w:rPr>
        <w:t>jachthaven</w:t>
      </w:r>
      <w:proofErr w:type="spellEnd"/>
    </w:p>
    <w:sectPr w:rsidR="00E24E20" w:rsidRPr="00A0047F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9F4" w:rsidRDefault="005529F4">
      <w:r>
        <w:separator/>
      </w:r>
    </w:p>
  </w:endnote>
  <w:endnote w:type="continuationSeparator" w:id="0">
    <w:p w:rsidR="005529F4" w:rsidRDefault="005529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3F4C2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3F4C2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A81F8E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A81F8E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9F4" w:rsidRDefault="005529F4">
      <w:r>
        <w:separator/>
      </w:r>
    </w:p>
  </w:footnote>
  <w:footnote w:type="continuationSeparator" w:id="0">
    <w:p w:rsidR="005529F4" w:rsidRDefault="005529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3F4C2D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F4C2D" w:rsidRPr="003F4C2D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3F4C2D" w:rsidP="00096912">
    <w:pPr>
      <w:pStyle w:val="Koptekst"/>
      <w:jc w:val="right"/>
      <w:rPr>
        <w:rFonts w:ascii="Comic Sans MS" w:hAnsi="Comic Sans MS"/>
        <w:b/>
        <w:color w:val="0000FF"/>
      </w:rPr>
    </w:pPr>
    <w:r w:rsidRPr="003F4C2D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3F4C2D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6555"/>
    <w:multiLevelType w:val="hybridMultilevel"/>
    <w:tmpl w:val="50EE26DC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FA7DB2"/>
    <w:multiLevelType w:val="hybridMultilevel"/>
    <w:tmpl w:val="CEE25486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9B6CCA"/>
    <w:multiLevelType w:val="hybridMultilevel"/>
    <w:tmpl w:val="B5C6E6D8"/>
    <w:lvl w:ilvl="0" w:tplc="A9DE5DF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1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37A2FAC"/>
    <w:multiLevelType w:val="hybridMultilevel"/>
    <w:tmpl w:val="0AF48AFA"/>
    <w:lvl w:ilvl="0" w:tplc="EFD4431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AB4BEE"/>
    <w:multiLevelType w:val="hybridMultilevel"/>
    <w:tmpl w:val="7EB09B1C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854D00"/>
    <w:multiLevelType w:val="hybridMultilevel"/>
    <w:tmpl w:val="74845054"/>
    <w:lvl w:ilvl="0" w:tplc="EFD4431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9365F83"/>
    <w:multiLevelType w:val="hybridMultilevel"/>
    <w:tmpl w:val="C0503228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6"/>
  </w:num>
  <w:num w:numId="5">
    <w:abstractNumId w:val="14"/>
  </w:num>
  <w:num w:numId="6">
    <w:abstractNumId w:val="5"/>
  </w:num>
  <w:num w:numId="7">
    <w:abstractNumId w:val="3"/>
  </w:num>
  <w:num w:numId="8">
    <w:abstractNumId w:val="24"/>
  </w:num>
  <w:num w:numId="9">
    <w:abstractNumId w:val="7"/>
  </w:num>
  <w:num w:numId="10">
    <w:abstractNumId w:val="6"/>
  </w:num>
  <w:num w:numId="11">
    <w:abstractNumId w:val="19"/>
  </w:num>
  <w:num w:numId="12">
    <w:abstractNumId w:val="2"/>
  </w:num>
  <w:num w:numId="13">
    <w:abstractNumId w:val="1"/>
  </w:num>
  <w:num w:numId="14">
    <w:abstractNumId w:val="21"/>
  </w:num>
  <w:num w:numId="15">
    <w:abstractNumId w:val="23"/>
  </w:num>
  <w:num w:numId="16">
    <w:abstractNumId w:val="20"/>
  </w:num>
  <w:num w:numId="17">
    <w:abstractNumId w:val="11"/>
  </w:num>
  <w:num w:numId="18">
    <w:abstractNumId w:val="13"/>
  </w:num>
  <w:num w:numId="19">
    <w:abstractNumId w:val="8"/>
  </w:num>
  <w:num w:numId="20">
    <w:abstractNumId w:val="12"/>
  </w:num>
  <w:num w:numId="21">
    <w:abstractNumId w:val="18"/>
  </w:num>
  <w:num w:numId="22">
    <w:abstractNumId w:val="4"/>
  </w:num>
  <w:num w:numId="23">
    <w:abstractNumId w:val="0"/>
  </w:num>
  <w:num w:numId="24">
    <w:abstractNumId w:val="25"/>
  </w:num>
  <w:num w:numId="25">
    <w:abstractNumId w:val="9"/>
  </w:num>
  <w:num w:numId="26">
    <w:abstractNumId w:val="22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57472"/>
    <w:rsid w:val="0008073F"/>
    <w:rsid w:val="00096912"/>
    <w:rsid w:val="000A2AB2"/>
    <w:rsid w:val="000D7C8F"/>
    <w:rsid w:val="00126210"/>
    <w:rsid w:val="00134B41"/>
    <w:rsid w:val="00143DC4"/>
    <w:rsid w:val="00154397"/>
    <w:rsid w:val="00156C81"/>
    <w:rsid w:val="00190B00"/>
    <w:rsid w:val="00193EFD"/>
    <w:rsid w:val="001C7D1F"/>
    <w:rsid w:val="001F3663"/>
    <w:rsid w:val="00215BFF"/>
    <w:rsid w:val="0022198B"/>
    <w:rsid w:val="00244CDD"/>
    <w:rsid w:val="0026522B"/>
    <w:rsid w:val="00266284"/>
    <w:rsid w:val="00297F37"/>
    <w:rsid w:val="002E081E"/>
    <w:rsid w:val="003036D4"/>
    <w:rsid w:val="003129FA"/>
    <w:rsid w:val="00361CCB"/>
    <w:rsid w:val="003A4E80"/>
    <w:rsid w:val="003C01AC"/>
    <w:rsid w:val="003D324F"/>
    <w:rsid w:val="003D6B9E"/>
    <w:rsid w:val="003D7320"/>
    <w:rsid w:val="003F4C2D"/>
    <w:rsid w:val="00405C78"/>
    <w:rsid w:val="00427675"/>
    <w:rsid w:val="00427C90"/>
    <w:rsid w:val="00446A43"/>
    <w:rsid w:val="00482086"/>
    <w:rsid w:val="004B1B1F"/>
    <w:rsid w:val="004B2583"/>
    <w:rsid w:val="004E7211"/>
    <w:rsid w:val="005347BD"/>
    <w:rsid w:val="005529F4"/>
    <w:rsid w:val="00562714"/>
    <w:rsid w:val="005C2F62"/>
    <w:rsid w:val="005E2B19"/>
    <w:rsid w:val="00623919"/>
    <w:rsid w:val="006B4C44"/>
    <w:rsid w:val="006F1371"/>
    <w:rsid w:val="00742AF4"/>
    <w:rsid w:val="00775B2A"/>
    <w:rsid w:val="00776F09"/>
    <w:rsid w:val="007D01FA"/>
    <w:rsid w:val="007F19CD"/>
    <w:rsid w:val="00842AF2"/>
    <w:rsid w:val="00864C47"/>
    <w:rsid w:val="008E6F09"/>
    <w:rsid w:val="00916E4F"/>
    <w:rsid w:val="0092055D"/>
    <w:rsid w:val="00927185"/>
    <w:rsid w:val="00933E71"/>
    <w:rsid w:val="00937016"/>
    <w:rsid w:val="009B5DDF"/>
    <w:rsid w:val="009B717C"/>
    <w:rsid w:val="009D42FC"/>
    <w:rsid w:val="009E185C"/>
    <w:rsid w:val="009E6448"/>
    <w:rsid w:val="009E7148"/>
    <w:rsid w:val="00A0047F"/>
    <w:rsid w:val="00A11DB9"/>
    <w:rsid w:val="00A120DF"/>
    <w:rsid w:val="00A53DE8"/>
    <w:rsid w:val="00A57A58"/>
    <w:rsid w:val="00A73833"/>
    <w:rsid w:val="00A81F8E"/>
    <w:rsid w:val="00A83627"/>
    <w:rsid w:val="00A875A8"/>
    <w:rsid w:val="00B029CC"/>
    <w:rsid w:val="00B07CC6"/>
    <w:rsid w:val="00B24D69"/>
    <w:rsid w:val="00B36A7F"/>
    <w:rsid w:val="00B52615"/>
    <w:rsid w:val="00B741ED"/>
    <w:rsid w:val="00B8173F"/>
    <w:rsid w:val="00B84DAB"/>
    <w:rsid w:val="00BC348B"/>
    <w:rsid w:val="00BD5182"/>
    <w:rsid w:val="00C02B99"/>
    <w:rsid w:val="00C90925"/>
    <w:rsid w:val="00CA03D7"/>
    <w:rsid w:val="00CF5C2C"/>
    <w:rsid w:val="00D0541F"/>
    <w:rsid w:val="00D0673A"/>
    <w:rsid w:val="00D33B82"/>
    <w:rsid w:val="00D35AA8"/>
    <w:rsid w:val="00DA7A11"/>
    <w:rsid w:val="00DB1C6A"/>
    <w:rsid w:val="00DB7D84"/>
    <w:rsid w:val="00DC3A4A"/>
    <w:rsid w:val="00E04F86"/>
    <w:rsid w:val="00E16652"/>
    <w:rsid w:val="00E23A9A"/>
    <w:rsid w:val="00E24E20"/>
    <w:rsid w:val="00E60283"/>
    <w:rsid w:val="00E704F1"/>
    <w:rsid w:val="00E8021D"/>
    <w:rsid w:val="00F05319"/>
    <w:rsid w:val="00F26CAA"/>
    <w:rsid w:val="00F36537"/>
    <w:rsid w:val="00F65536"/>
    <w:rsid w:val="00F7783E"/>
    <w:rsid w:val="00F87A67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174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742204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95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9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7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5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9612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7972455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4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9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0770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97052454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7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78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1924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Enne</cp:lastModifiedBy>
  <cp:revision>6</cp:revision>
  <dcterms:created xsi:type="dcterms:W3CDTF">2010-12-18T20:34:00Z</dcterms:created>
  <dcterms:modified xsi:type="dcterms:W3CDTF">2010-12-19T16:43:00Z</dcterms:modified>
</cp:coreProperties>
</file>