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AE050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AE050B">
        <w:rPr>
          <w:rFonts w:ascii="Comic Sans MS" w:hAnsi="Comic Sans MS" w:cs="Arial"/>
          <w:b/>
          <w:color w:val="000000"/>
          <w:sz w:val="24"/>
          <w:szCs w:val="18"/>
          <w:bdr w:val="single" w:sz="4" w:space="0" w:color="auto"/>
          <w:shd w:val="clear" w:color="auto" w:fill="FFFF00"/>
        </w:rPr>
        <w:t xml:space="preserve">N-BRABANT </w:t>
      </w:r>
      <w:r w:rsidR="00B36A7F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 </w:t>
      </w:r>
      <w:r w:rsidR="004A048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Dommelen</w:t>
      </w:r>
      <w:r w:rsidR="001A2203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4169C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NB</w:t>
      </w:r>
      <w:r w:rsidR="00361CCB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4169C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4A048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Dommelsche</w:t>
      </w:r>
      <w:proofErr w:type="spellEnd"/>
      <w:r w:rsidR="004A048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Watermolen</w:t>
      </w:r>
      <w:r w:rsidR="00361CCB" w:rsidRPr="00AE050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A048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Watermolen)  0</w:t>
      </w:r>
    </w:p>
    <w:p w:rsidR="004A0482" w:rsidRPr="00AE050B" w:rsidRDefault="004A0482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Bergstraat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</w:t>
      </w:r>
      <w:r>
        <w:rPr>
          <w:rFonts w:ascii="Arial" w:hAnsi="Arial" w:cs="Arial"/>
          <w:color w:val="000000"/>
          <w:sz w:val="18"/>
          <w:szCs w:val="18"/>
        </w:rPr>
        <w:br/>
        <w:t xml:space="preserve">5551 AW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Dommelen</w:t>
      </w:r>
      <w:proofErr w:type="spellEnd"/>
    </w:p>
    <w:p w:rsidR="004A0482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A0482">
        <w:rPr>
          <w:rFonts w:ascii="Comic Sans MS" w:hAnsi="Comic Sans MS" w:cs="Arial"/>
          <w:color w:val="000000" w:themeColor="text1"/>
          <w:szCs w:val="18"/>
        </w:rPr>
        <w:t>De molen wordt voor het eerst in de tweede</w:t>
      </w:r>
      <w:r>
        <w:rPr>
          <w:rFonts w:ascii="Comic Sans MS" w:hAnsi="Comic Sans MS" w:cs="Arial"/>
          <w:color w:val="000000" w:themeColor="text1"/>
          <w:szCs w:val="18"/>
        </w:rPr>
        <w:t xml:space="preserve"> helft van de 14e eeuw vermeld.</w:t>
      </w:r>
    </w:p>
    <w:p w:rsidR="004A0482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A0482">
        <w:rPr>
          <w:rFonts w:ascii="Comic Sans MS" w:hAnsi="Comic Sans MS" w:cs="Arial"/>
          <w:color w:val="000000" w:themeColor="text1"/>
          <w:szCs w:val="18"/>
        </w:rPr>
        <w:t xml:space="preserve">In 1545 behoorde de molen in leen aan Jannen van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Cortenbach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, Heer van Keerbergen, titulair Heer van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Waalre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tot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Wedert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(Valkenswaard). </w:t>
      </w:r>
    </w:p>
    <w:p w:rsidR="004A0482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A0482">
        <w:rPr>
          <w:rFonts w:ascii="Comic Sans MS" w:hAnsi="Comic Sans MS" w:cs="Arial"/>
          <w:color w:val="000000" w:themeColor="text1"/>
          <w:szCs w:val="18"/>
        </w:rPr>
        <w:t xml:space="preserve">Na Van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Cortenbach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kwam de molen in bezit van de familie Van der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Clusen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en in 1747 komt het molengoed toe aan h</w:t>
      </w:r>
      <w:r>
        <w:rPr>
          <w:rFonts w:ascii="Comic Sans MS" w:hAnsi="Comic Sans MS" w:cs="Arial"/>
          <w:color w:val="000000" w:themeColor="text1"/>
          <w:szCs w:val="18"/>
        </w:rPr>
        <w:t xml:space="preserve">et nonnengesticht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Arendonk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4A0482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40005</wp:posOffset>
            </wp:positionV>
            <wp:extent cx="2857500" cy="1876425"/>
            <wp:effectExtent l="38100" t="0" r="19050" b="561975"/>
            <wp:wrapSquare wrapText="bothSides"/>
            <wp:docPr id="3" name="Afbeelding 3" descr="http://www.molens.nl/upload/1163/domm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163/domme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A0482">
        <w:rPr>
          <w:rFonts w:ascii="Comic Sans MS" w:hAnsi="Comic Sans MS" w:cs="Arial"/>
          <w:color w:val="000000" w:themeColor="text1"/>
          <w:szCs w:val="18"/>
        </w:rPr>
        <w:t xml:space="preserve">Doordat de molen in katholiek bezit kwam, verplichte de protestante Staten Generaal van de Republiek der Zeven Provincies de inwoners van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Borkel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e</w:t>
      </w:r>
      <w:r w:rsidRPr="004A0482">
        <w:rPr>
          <w:rFonts w:ascii="Arial" w:hAnsi="Arial" w:cs="Arial"/>
          <w:color w:val="636466"/>
          <w:sz w:val="17"/>
          <w:szCs w:val="17"/>
        </w:rPr>
        <w:t xml:space="preserve"> </w:t>
      </w:r>
      <w:r w:rsidRPr="004A0482">
        <w:rPr>
          <w:rFonts w:ascii="Comic Sans MS" w:hAnsi="Comic Sans MS" w:cs="Arial"/>
          <w:color w:val="000000" w:themeColor="text1"/>
          <w:szCs w:val="18"/>
        </w:rPr>
        <w:t xml:space="preserve">n Schaft hun graan te laten malen op de Staatse molens van Venbergen en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Westerhoven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>.</w:t>
      </w:r>
      <w:r w:rsidRPr="004A0482">
        <w:rPr>
          <w:rFonts w:ascii="Comic Sans MS" w:hAnsi="Comic Sans MS" w:cs="Arial"/>
          <w:color w:val="000000" w:themeColor="text1"/>
          <w:szCs w:val="18"/>
        </w:rPr>
        <w:br/>
        <w:t xml:space="preserve">Rond 1780 komt de molen in bezit van de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Dommelse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familie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Keunen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. Rond 1850 kwam de molen in bezit van de familie Willems. </w:t>
      </w:r>
    </w:p>
    <w:p w:rsidR="004A0482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A0482">
        <w:rPr>
          <w:rFonts w:ascii="Comic Sans MS" w:hAnsi="Comic Sans MS" w:cs="Arial"/>
          <w:color w:val="000000" w:themeColor="text1"/>
          <w:szCs w:val="18"/>
        </w:rPr>
        <w:t xml:space="preserve">In die tijd werd er ook met de molen eikenschors tot run gemalen. </w:t>
      </w:r>
    </w:p>
    <w:p w:rsidR="004A0482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A0482">
        <w:rPr>
          <w:rFonts w:ascii="Comic Sans MS" w:hAnsi="Comic Sans MS" w:cs="Arial"/>
          <w:color w:val="000000" w:themeColor="text1"/>
          <w:szCs w:val="18"/>
        </w:rPr>
        <w:t>Run is een grondstof die bij</w:t>
      </w:r>
      <w:r>
        <w:rPr>
          <w:rFonts w:ascii="Comic Sans MS" w:hAnsi="Comic Sans MS" w:cs="Arial"/>
          <w:color w:val="000000" w:themeColor="text1"/>
          <w:szCs w:val="18"/>
        </w:rPr>
        <w:t xml:space="preserve"> het leer looien werd gebruikt.</w:t>
      </w:r>
    </w:p>
    <w:p w:rsidR="004A0482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A0482">
        <w:rPr>
          <w:rFonts w:ascii="Comic Sans MS" w:hAnsi="Comic Sans MS" w:cs="Arial"/>
          <w:color w:val="000000" w:themeColor="text1"/>
          <w:szCs w:val="18"/>
        </w:rPr>
        <w:t xml:space="preserve">Begin 1900 pachtte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Marcellus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van den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Eijnden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van de familie Willems, die de molen later overdroeg aan de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Dommelsche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Bierbrouwerij, die rond 1970 werd opgekocht door de Le</w:t>
      </w:r>
      <w:r>
        <w:rPr>
          <w:rFonts w:ascii="Comic Sans MS" w:hAnsi="Comic Sans MS" w:cs="Arial"/>
          <w:color w:val="000000" w:themeColor="text1"/>
          <w:szCs w:val="18"/>
        </w:rPr>
        <w:t xml:space="preserve">uvense brouwerij Stella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Artois.</w:t>
      </w:r>
      <w:proofErr w:type="spellEnd"/>
    </w:p>
    <w:p w:rsidR="004A0482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A0482">
        <w:rPr>
          <w:rFonts w:ascii="Comic Sans MS" w:hAnsi="Comic Sans MS" w:cs="Arial"/>
          <w:color w:val="000000" w:themeColor="text1"/>
          <w:szCs w:val="18"/>
        </w:rPr>
        <w:t xml:space="preserve">Omdat Stella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Artois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rond 1975 geen toestemming kreeg om in de molen een horecabedrijf te vestigen, deed zij de molen voor Fl. 1,- over aan de gemeente Valkenswaard. </w:t>
      </w:r>
    </w:p>
    <w:p w:rsidR="004A0482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A0482">
        <w:rPr>
          <w:rFonts w:ascii="Comic Sans MS" w:hAnsi="Comic Sans MS" w:cs="Arial"/>
          <w:color w:val="000000" w:themeColor="text1"/>
          <w:szCs w:val="18"/>
        </w:rPr>
        <w:t xml:space="preserve">Hiermee kwam de weg vrij om de zeer vervallen molen te kunnen restaureren. </w:t>
      </w:r>
    </w:p>
    <w:p w:rsidR="004A0482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A0482">
        <w:rPr>
          <w:rFonts w:ascii="Comic Sans MS" w:hAnsi="Comic Sans MS" w:cs="Arial"/>
          <w:color w:val="000000" w:themeColor="text1"/>
          <w:szCs w:val="18"/>
        </w:rPr>
        <w:t xml:space="preserve">Van de oorspronkelijke dubbele graan- en oliemolen heeft men het graanmolengedeelte in de jaren 1976/77 opnieuw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beplankt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met behoud van het, waarschijnlijk 19e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eeuwse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houtskelet. Het </w:t>
      </w:r>
      <w:proofErr w:type="spellStart"/>
      <w:r w:rsidRPr="004A0482">
        <w:rPr>
          <w:rFonts w:ascii="Comic Sans MS" w:hAnsi="Comic Sans MS" w:cs="Arial"/>
          <w:color w:val="000000" w:themeColor="text1"/>
          <w:szCs w:val="18"/>
        </w:rPr>
        <w:t>olieslaggedeelte</w:t>
      </w:r>
      <w:proofErr w:type="spellEnd"/>
      <w:r w:rsidRPr="004A0482">
        <w:rPr>
          <w:rFonts w:ascii="Comic Sans MS" w:hAnsi="Comic Sans MS" w:cs="Arial"/>
          <w:color w:val="000000" w:themeColor="text1"/>
          <w:szCs w:val="18"/>
        </w:rPr>
        <w:t xml:space="preserve"> is toen geheel nieuw herb</w:t>
      </w:r>
      <w:r>
        <w:rPr>
          <w:rFonts w:ascii="Comic Sans MS" w:hAnsi="Comic Sans MS" w:cs="Arial"/>
          <w:color w:val="000000" w:themeColor="text1"/>
          <w:szCs w:val="18"/>
        </w:rPr>
        <w:t>ouwd en als woonhuis ingericht.</w:t>
      </w:r>
    </w:p>
    <w:p w:rsidR="004A0482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A0482">
        <w:rPr>
          <w:rFonts w:ascii="Comic Sans MS" w:hAnsi="Comic Sans MS" w:cs="Arial"/>
          <w:color w:val="000000" w:themeColor="text1"/>
          <w:szCs w:val="18"/>
        </w:rPr>
        <w:t xml:space="preserve">De 2 koppels maalstenen in de graangedeelte (het rechter gebouw op de foto) worden m.b.v. een spoorwiel van boven aangedreven. </w:t>
      </w:r>
    </w:p>
    <w:p w:rsidR="006B4C44" w:rsidRPr="004A0482" w:rsidRDefault="004A0482" w:rsidP="004A048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A0482">
        <w:rPr>
          <w:rFonts w:ascii="Comic Sans MS" w:hAnsi="Comic Sans MS" w:cs="Arial"/>
          <w:color w:val="000000" w:themeColor="text1"/>
          <w:szCs w:val="18"/>
        </w:rPr>
        <w:t>De korenmolen is maalvaardig en bij voldoende water wordt er gemalen.</w:t>
      </w:r>
      <w:r w:rsidRPr="004A0482">
        <w:rPr>
          <w:rFonts w:ascii="Comic Sans MS" w:hAnsi="Comic Sans MS" w:cs="Arial"/>
          <w:color w:val="000000" w:themeColor="text1"/>
          <w:szCs w:val="18"/>
        </w:rPr>
        <w:br/>
        <w:t>Het linker gebouw op de foto is de voormalige oliemolen</w:t>
      </w:r>
    </w:p>
    <w:sectPr w:rsidR="006B4C44" w:rsidRPr="004A0482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E01" w:rsidRDefault="00BE4E01">
      <w:r>
        <w:separator/>
      </w:r>
    </w:p>
  </w:endnote>
  <w:endnote w:type="continuationSeparator" w:id="0">
    <w:p w:rsidR="00BE4E01" w:rsidRDefault="00B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E26D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E26D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A048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A048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E01" w:rsidRDefault="00BE4E01">
      <w:r>
        <w:separator/>
      </w:r>
    </w:p>
  </w:footnote>
  <w:footnote w:type="continuationSeparator" w:id="0">
    <w:p w:rsidR="00BE4E01" w:rsidRDefault="00BE4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E26D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26D2" w:rsidRPr="00DE26D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84169C">
      <w:rPr>
        <w:rFonts w:ascii="Comic Sans MS" w:hAnsi="Comic Sans MS"/>
        <w:b/>
        <w:noProof/>
        <w:color w:val="0000FF"/>
        <w:sz w:val="24"/>
        <w:szCs w:val="24"/>
        <w:lang w:val="nl-NL"/>
      </w:rPr>
      <w:t>Nederland Molens 2011</w:t>
    </w:r>
  </w:p>
  <w:p w:rsidR="004B1B1F" w:rsidRPr="00096912" w:rsidRDefault="00DE26D2" w:rsidP="00096912">
    <w:pPr>
      <w:pStyle w:val="Koptekst"/>
      <w:jc w:val="right"/>
      <w:rPr>
        <w:rFonts w:ascii="Comic Sans MS" w:hAnsi="Comic Sans MS"/>
        <w:b/>
        <w:color w:val="0000FF"/>
      </w:rPr>
    </w:pPr>
    <w:r w:rsidRPr="00DE26D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E26D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93837"/>
    <w:multiLevelType w:val="hybridMultilevel"/>
    <w:tmpl w:val="A0148F1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108A3"/>
    <w:multiLevelType w:val="hybridMultilevel"/>
    <w:tmpl w:val="2432F26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B73D82"/>
    <w:multiLevelType w:val="hybridMultilevel"/>
    <w:tmpl w:val="EA9888B2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55258F"/>
    <w:multiLevelType w:val="hybridMultilevel"/>
    <w:tmpl w:val="1FCC2AE0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157A5"/>
    <w:multiLevelType w:val="hybridMultilevel"/>
    <w:tmpl w:val="ACACE5D6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E04A6D"/>
    <w:multiLevelType w:val="hybridMultilevel"/>
    <w:tmpl w:val="E34EAA00"/>
    <w:lvl w:ilvl="0" w:tplc="C9DA63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4"/>
  </w:num>
  <w:num w:numId="9">
    <w:abstractNumId w:val="6"/>
  </w:num>
  <w:num w:numId="10">
    <w:abstractNumId w:val="5"/>
  </w:num>
  <w:num w:numId="11">
    <w:abstractNumId w:val="18"/>
  </w:num>
  <w:num w:numId="12">
    <w:abstractNumId w:val="1"/>
  </w:num>
  <w:num w:numId="13">
    <w:abstractNumId w:val="0"/>
  </w:num>
  <w:num w:numId="14">
    <w:abstractNumId w:val="21"/>
  </w:num>
  <w:num w:numId="15">
    <w:abstractNumId w:val="23"/>
  </w:num>
  <w:num w:numId="16">
    <w:abstractNumId w:val="19"/>
  </w:num>
  <w:num w:numId="17">
    <w:abstractNumId w:val="9"/>
  </w:num>
  <w:num w:numId="18">
    <w:abstractNumId w:val="12"/>
  </w:num>
  <w:num w:numId="19">
    <w:abstractNumId w:val="7"/>
  </w:num>
  <w:num w:numId="20">
    <w:abstractNumId w:val="10"/>
  </w:num>
  <w:num w:numId="21">
    <w:abstractNumId w:val="20"/>
  </w:num>
  <w:num w:numId="22">
    <w:abstractNumId w:val="3"/>
  </w:num>
  <w:num w:numId="23">
    <w:abstractNumId w:val="11"/>
  </w:num>
  <w:num w:numId="24">
    <w:abstractNumId w:val="16"/>
  </w:num>
  <w:num w:numId="25">
    <w:abstractNumId w:val="1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A687D"/>
    <w:rsid w:val="00134B41"/>
    <w:rsid w:val="00143DC4"/>
    <w:rsid w:val="00154397"/>
    <w:rsid w:val="00156C81"/>
    <w:rsid w:val="00193EFD"/>
    <w:rsid w:val="001A2203"/>
    <w:rsid w:val="001B0464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528BD"/>
    <w:rsid w:val="004A0482"/>
    <w:rsid w:val="004B1B1F"/>
    <w:rsid w:val="004B2583"/>
    <w:rsid w:val="004E7211"/>
    <w:rsid w:val="005347BD"/>
    <w:rsid w:val="005C2F62"/>
    <w:rsid w:val="005C634E"/>
    <w:rsid w:val="005E2B19"/>
    <w:rsid w:val="00623919"/>
    <w:rsid w:val="006B4C44"/>
    <w:rsid w:val="006F1371"/>
    <w:rsid w:val="00775B2A"/>
    <w:rsid w:val="00776F09"/>
    <w:rsid w:val="007826AA"/>
    <w:rsid w:val="007D01FA"/>
    <w:rsid w:val="007F19CD"/>
    <w:rsid w:val="0084169C"/>
    <w:rsid w:val="00864C47"/>
    <w:rsid w:val="008E6F09"/>
    <w:rsid w:val="0092055D"/>
    <w:rsid w:val="00933E71"/>
    <w:rsid w:val="009B5DDF"/>
    <w:rsid w:val="009B717C"/>
    <w:rsid w:val="009E7148"/>
    <w:rsid w:val="00A11DB9"/>
    <w:rsid w:val="00A120DF"/>
    <w:rsid w:val="00A53DE8"/>
    <w:rsid w:val="00A73833"/>
    <w:rsid w:val="00A83627"/>
    <w:rsid w:val="00A875A8"/>
    <w:rsid w:val="00AE050B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1FB7"/>
    <w:rsid w:val="00BD5182"/>
    <w:rsid w:val="00BE4E01"/>
    <w:rsid w:val="00C02B99"/>
    <w:rsid w:val="00CA03D7"/>
    <w:rsid w:val="00CF5C2C"/>
    <w:rsid w:val="00D0541F"/>
    <w:rsid w:val="00D33B82"/>
    <w:rsid w:val="00D35AA8"/>
    <w:rsid w:val="00D575B7"/>
    <w:rsid w:val="00DA7A11"/>
    <w:rsid w:val="00DB1C6A"/>
    <w:rsid w:val="00DB7D84"/>
    <w:rsid w:val="00DC3A4A"/>
    <w:rsid w:val="00DE26D2"/>
    <w:rsid w:val="00E23A9A"/>
    <w:rsid w:val="00E60283"/>
    <w:rsid w:val="00E704F1"/>
    <w:rsid w:val="00E8021D"/>
    <w:rsid w:val="00F05319"/>
    <w:rsid w:val="00F13A25"/>
    <w:rsid w:val="00F26CAA"/>
    <w:rsid w:val="00F36537"/>
    <w:rsid w:val="00F65536"/>
    <w:rsid w:val="00F7783E"/>
    <w:rsid w:val="00F80202"/>
    <w:rsid w:val="00F87A67"/>
    <w:rsid w:val="00FA0B0A"/>
    <w:rsid w:val="00FB5522"/>
    <w:rsid w:val="00FF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88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354341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791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673503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1880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2011-01-02T08:32:00Z</dcterms:created>
  <dcterms:modified xsi:type="dcterms:W3CDTF">2011-01-02T08:32:00Z</dcterms:modified>
</cp:coreProperties>
</file>